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5F5" w:rsidRPr="007E432C" w:rsidRDefault="00A245F5" w:rsidP="00A245F5">
      <w:pPr>
        <w:spacing w:line="480" w:lineRule="atLeast"/>
        <w:jc w:val="both"/>
        <w:rPr>
          <w:b/>
          <w:sz w:val="24"/>
        </w:rPr>
      </w:pPr>
      <w:r w:rsidRPr="007E432C">
        <w:rPr>
          <w:b/>
          <w:sz w:val="24"/>
        </w:rPr>
        <w:t>CZUCIE DOTYKU</w:t>
      </w:r>
    </w:p>
    <w:p w:rsidR="00A245F5" w:rsidRPr="007E432C" w:rsidRDefault="00A245F5" w:rsidP="00A245F5">
      <w:pPr>
        <w:spacing w:after="240" w:line="48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>1.</w:t>
      </w:r>
      <w:r w:rsidRPr="007E432C">
        <w:rPr>
          <w:sz w:val="22"/>
          <w:szCs w:val="22"/>
        </w:rPr>
        <w:tab/>
        <w:t>Liczba punktów dotyku w skórze różnych okolic ciała.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5"/>
        <w:gridCol w:w="3686"/>
      </w:tblGrid>
      <w:tr w:rsidR="00A245F5" w:rsidRPr="007E432C" w:rsidTr="007E432C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okolica ciała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liczba punktów dotyku na 1 cm</w:t>
            </w:r>
            <w:r w:rsidRPr="007E432C">
              <w:rPr>
                <w:position w:val="6"/>
                <w:sz w:val="22"/>
                <w:szCs w:val="22"/>
              </w:rPr>
              <w:t>2</w:t>
            </w:r>
          </w:p>
        </w:tc>
      </w:tr>
      <w:tr w:rsidR="00A245F5" w:rsidRPr="007E432C" w:rsidTr="007E432C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opuszki palców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245F5" w:rsidRPr="007E432C" w:rsidTr="007E432C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zewnętrzna strona dłoni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245F5" w:rsidRPr="007E432C" w:rsidTr="007E432C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kark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A245F5" w:rsidRPr="007E432C" w:rsidRDefault="00A245F5" w:rsidP="00A245F5">
      <w:pPr>
        <w:spacing w:after="240" w:line="48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>2.</w:t>
      </w:r>
      <w:r w:rsidRPr="007E432C">
        <w:rPr>
          <w:sz w:val="22"/>
          <w:szCs w:val="22"/>
        </w:rPr>
        <w:tab/>
        <w:t>Odległość dotykowa skóry różnych okolic ciała.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5"/>
        <w:gridCol w:w="3969"/>
      </w:tblGrid>
      <w:tr w:rsidR="00A245F5" w:rsidRPr="007E432C" w:rsidTr="007E432C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okolica ciała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odstęp miedzy ramionami cyrkla (mm)</w:t>
            </w:r>
          </w:p>
        </w:tc>
      </w:tr>
      <w:tr w:rsidR="00A245F5" w:rsidRPr="007E432C" w:rsidTr="007E432C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zewnętrzna strona dłoni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245F5" w:rsidRPr="007E432C" w:rsidTr="007E432C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skóra nadgarstka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245F5" w:rsidRPr="007E432C" w:rsidTr="007E432C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skóra przedramienia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A245F5" w:rsidRPr="007E432C" w:rsidRDefault="00A245F5" w:rsidP="00A245F5">
      <w:pPr>
        <w:spacing w:line="48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>3.</w:t>
      </w:r>
      <w:r w:rsidRPr="007E432C">
        <w:rPr>
          <w:sz w:val="22"/>
          <w:szCs w:val="22"/>
        </w:rPr>
        <w:tab/>
        <w:t>Co to jest bodziec swoisty (adekwatny)?</w:t>
      </w:r>
    </w:p>
    <w:p w:rsidR="00A245F5" w:rsidRPr="007E432C" w:rsidRDefault="00A245F5" w:rsidP="00A245F5">
      <w:pPr>
        <w:spacing w:line="480" w:lineRule="atLeast"/>
        <w:ind w:left="284" w:hanging="284"/>
        <w:jc w:val="both"/>
        <w:rPr>
          <w:rFonts w:ascii="Courier New" w:hAnsi="Courier New"/>
          <w:sz w:val="22"/>
          <w:szCs w:val="22"/>
        </w:rPr>
      </w:pPr>
      <w:r w:rsidRPr="007E432C">
        <w:rPr>
          <w:sz w:val="22"/>
          <w:szCs w:val="22"/>
        </w:rPr>
        <w:tab/>
      </w:r>
      <w:r w:rsidRPr="007E432C">
        <w:rPr>
          <w:rFonts w:ascii="Courier New" w:hAnsi="Courier New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 w:rsidR="00F13BA0">
        <w:rPr>
          <w:rFonts w:ascii="Courier New" w:hAnsi="Courier New"/>
          <w:sz w:val="22"/>
          <w:szCs w:val="22"/>
        </w:rPr>
        <w:t>.............................................................................................................................</w:t>
      </w:r>
      <w:r w:rsidRPr="007E432C">
        <w:rPr>
          <w:rFonts w:ascii="Courier New" w:hAnsi="Courier New"/>
          <w:sz w:val="22"/>
          <w:szCs w:val="22"/>
        </w:rPr>
        <w:t>......</w:t>
      </w:r>
    </w:p>
    <w:p w:rsidR="00A245F5" w:rsidRPr="007E432C" w:rsidRDefault="00A245F5" w:rsidP="00A245F5">
      <w:pPr>
        <w:spacing w:line="48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>4.</w:t>
      </w:r>
      <w:r w:rsidRPr="007E432C">
        <w:rPr>
          <w:sz w:val="22"/>
          <w:szCs w:val="22"/>
        </w:rPr>
        <w:tab/>
        <w:t>Wymień obszary ciała, w których występuje największa ilość receptorów dotyku.</w:t>
      </w:r>
    </w:p>
    <w:p w:rsidR="00A245F5" w:rsidRPr="007E432C" w:rsidRDefault="00A245F5" w:rsidP="00A245F5">
      <w:pPr>
        <w:spacing w:line="480" w:lineRule="atLeast"/>
        <w:ind w:left="284" w:hanging="284"/>
        <w:jc w:val="both"/>
        <w:rPr>
          <w:b/>
          <w:sz w:val="22"/>
          <w:szCs w:val="22"/>
        </w:rPr>
      </w:pPr>
      <w:r w:rsidRPr="007E432C">
        <w:rPr>
          <w:sz w:val="22"/>
          <w:szCs w:val="22"/>
        </w:rPr>
        <w:tab/>
      </w:r>
      <w:r w:rsidRPr="007E432C">
        <w:rPr>
          <w:rFonts w:ascii="Courier New" w:hAnsi="Courier New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  <w:r w:rsidR="00F13BA0">
        <w:rPr>
          <w:rFonts w:ascii="Courier New" w:hAnsi="Courier New"/>
          <w:sz w:val="22"/>
          <w:szCs w:val="22"/>
        </w:rPr>
        <w:t>................................................</w:t>
      </w:r>
      <w:r w:rsidRPr="007E432C">
        <w:rPr>
          <w:rFonts w:ascii="Courier New" w:hAnsi="Courier New"/>
          <w:sz w:val="22"/>
          <w:szCs w:val="22"/>
        </w:rPr>
        <w:t>....</w:t>
      </w:r>
    </w:p>
    <w:p w:rsidR="00A245F5" w:rsidRPr="007E432C" w:rsidRDefault="00A245F5" w:rsidP="007E432C">
      <w:pPr>
        <w:spacing w:line="360" w:lineRule="atLeast"/>
        <w:rPr>
          <w:b/>
          <w:sz w:val="24"/>
        </w:rPr>
      </w:pPr>
      <w:r>
        <w:rPr>
          <w:sz w:val="24"/>
        </w:rPr>
        <w:br w:type="page"/>
      </w:r>
      <w:r w:rsidRPr="007E432C">
        <w:rPr>
          <w:b/>
          <w:sz w:val="24"/>
        </w:rPr>
        <w:lastRenderedPageBreak/>
        <w:t>CZUCIE SMAKU</w:t>
      </w:r>
    </w:p>
    <w:p w:rsidR="00A245F5" w:rsidRPr="007E432C" w:rsidRDefault="00A245F5" w:rsidP="00A245F5">
      <w:pPr>
        <w:spacing w:line="480" w:lineRule="atLeast"/>
        <w:ind w:left="284" w:hanging="284"/>
        <w:jc w:val="both"/>
        <w:rPr>
          <w:sz w:val="22"/>
          <w:szCs w:val="22"/>
        </w:rPr>
      </w:pPr>
      <w:r w:rsidRPr="007E432C">
        <w:rPr>
          <w:sz w:val="22"/>
          <w:szCs w:val="22"/>
        </w:rPr>
        <w:t>1.</w:t>
      </w:r>
      <w:r w:rsidRPr="007E432C">
        <w:rPr>
          <w:sz w:val="22"/>
          <w:szCs w:val="22"/>
        </w:rPr>
        <w:tab/>
        <w:t xml:space="preserve">Na schematycznych rysunkach języka zaznacz rozmieszczenie receptorów dla czterech podstawowych rodzajów smaku. </w:t>
      </w:r>
    </w:p>
    <w:p w:rsidR="00A245F5" w:rsidRPr="007E432C" w:rsidRDefault="00D14E0E" w:rsidP="00A245F5">
      <w:pPr>
        <w:spacing w:before="120" w:line="360" w:lineRule="atLeast"/>
        <w:ind w:left="284" w:hanging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4211305" wp14:editId="33E396FC">
            <wp:simplePos x="0" y="0"/>
            <wp:positionH relativeFrom="page">
              <wp:posOffset>5437455</wp:posOffset>
            </wp:positionH>
            <wp:positionV relativeFrom="paragraph">
              <wp:posOffset>101727</wp:posOffset>
            </wp:positionV>
            <wp:extent cx="1291590" cy="1333500"/>
            <wp:effectExtent l="0" t="0" r="3810" b="0"/>
            <wp:wrapThrough wrapText="bothSides">
              <wp:wrapPolygon edited="0">
                <wp:start x="0" y="0"/>
                <wp:lineTo x="0" y="21291"/>
                <wp:lineTo x="21345" y="21291"/>
                <wp:lineTo x="21345" y="0"/>
                <wp:lineTo x="0" y="0"/>
              </wp:wrapPolygon>
            </wp:wrapThrough>
            <wp:docPr id="8" name="Obraz 8" descr="C:\Users\Kasia\AppData\Local\Microsoft\Windows\INetCache\Content.Word\skanowanie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asia\AppData\Local\Microsoft\Windows\INetCache\Content.Word\skanowanie02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6" r="62630"/>
                    <a:stretch/>
                  </pic:blipFill>
                  <pic:spPr bwMode="auto">
                    <a:xfrm>
                      <a:off x="0" y="0"/>
                      <a:ext cx="129159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49446BB" wp14:editId="076A4143">
            <wp:simplePos x="0" y="0"/>
            <wp:positionH relativeFrom="margin">
              <wp:posOffset>0</wp:posOffset>
            </wp:positionH>
            <wp:positionV relativeFrom="paragraph">
              <wp:posOffset>62535</wp:posOffset>
            </wp:positionV>
            <wp:extent cx="4920615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91" y="21304"/>
                <wp:lineTo x="21491" y="0"/>
                <wp:lineTo x="0" y="0"/>
              </wp:wrapPolygon>
            </wp:wrapTight>
            <wp:docPr id="9" name="Obraz 9" descr="C:\Users\Kasia\AppData\Local\Microsoft\Windows\INetCache\Content.Word\skanowanie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asia\AppData\Local\Microsoft\Windows\INetCache\Content.Word\skanowanie02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67" r="12390"/>
                    <a:stretch/>
                  </pic:blipFill>
                  <pic:spPr bwMode="auto">
                    <a:xfrm>
                      <a:off x="0" y="0"/>
                      <a:ext cx="492061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5F5" w:rsidRPr="007E432C" w:rsidRDefault="00A245F5" w:rsidP="00A245F5">
      <w:pPr>
        <w:spacing w:line="360" w:lineRule="atLeast"/>
        <w:ind w:left="284" w:hanging="284"/>
        <w:jc w:val="both"/>
        <w:rPr>
          <w:sz w:val="22"/>
          <w:szCs w:val="22"/>
        </w:rPr>
      </w:pPr>
    </w:p>
    <w:p w:rsidR="00A245F5" w:rsidRPr="007E432C" w:rsidRDefault="00A245F5" w:rsidP="00A245F5">
      <w:pPr>
        <w:spacing w:line="360" w:lineRule="atLeast"/>
        <w:jc w:val="both"/>
        <w:rPr>
          <w:sz w:val="22"/>
          <w:szCs w:val="22"/>
        </w:rPr>
      </w:pPr>
    </w:p>
    <w:p w:rsidR="00A245F5" w:rsidRPr="007E432C" w:rsidRDefault="00A245F5" w:rsidP="00A245F5">
      <w:pPr>
        <w:spacing w:line="360" w:lineRule="atLeast"/>
        <w:jc w:val="both"/>
        <w:rPr>
          <w:sz w:val="22"/>
          <w:szCs w:val="22"/>
        </w:rPr>
      </w:pPr>
    </w:p>
    <w:p w:rsidR="00A245F5" w:rsidRDefault="00A245F5" w:rsidP="00A245F5">
      <w:pPr>
        <w:spacing w:line="360" w:lineRule="atLeast"/>
        <w:jc w:val="both"/>
        <w:rPr>
          <w:sz w:val="22"/>
          <w:szCs w:val="22"/>
        </w:rPr>
      </w:pPr>
    </w:p>
    <w:p w:rsidR="001463A7" w:rsidRPr="007E432C" w:rsidRDefault="001463A7" w:rsidP="00A245F5">
      <w:pPr>
        <w:spacing w:line="360" w:lineRule="atLeast"/>
        <w:jc w:val="both"/>
        <w:rPr>
          <w:sz w:val="22"/>
          <w:szCs w:val="22"/>
        </w:rPr>
      </w:pPr>
    </w:p>
    <w:p w:rsidR="00A245F5" w:rsidRPr="007E432C" w:rsidRDefault="001463A7" w:rsidP="00A245F5">
      <w:pPr>
        <w:spacing w:line="360" w:lineRule="atLeast"/>
        <w:jc w:val="both"/>
        <w:rPr>
          <w:sz w:val="22"/>
          <w:szCs w:val="22"/>
        </w:rPr>
      </w:pPr>
      <w:r w:rsidRPr="007E432C">
        <w:rPr>
          <w:sz w:val="22"/>
          <w:szCs w:val="22"/>
        </w:rPr>
        <w:t xml:space="preserve">smak: </w:t>
      </w:r>
      <w:r>
        <w:rPr>
          <w:sz w:val="22"/>
          <w:szCs w:val="22"/>
        </w:rPr>
        <w:tab/>
        <w:t xml:space="preserve">   </w:t>
      </w:r>
      <w:r w:rsidR="00D14E0E">
        <w:rPr>
          <w:sz w:val="22"/>
          <w:szCs w:val="22"/>
        </w:rPr>
        <w:t xml:space="preserve">   </w:t>
      </w:r>
      <w:r w:rsidRPr="007E432C">
        <w:rPr>
          <w:sz w:val="22"/>
          <w:szCs w:val="22"/>
        </w:rPr>
        <w:t>słodki</w:t>
      </w:r>
      <w:r>
        <w:rPr>
          <w:sz w:val="22"/>
          <w:szCs w:val="22"/>
        </w:rPr>
        <w:t xml:space="preserve">                        </w:t>
      </w:r>
      <w:r w:rsidRPr="007E432C">
        <w:rPr>
          <w:sz w:val="22"/>
          <w:szCs w:val="22"/>
        </w:rPr>
        <w:t>gorzki</w:t>
      </w:r>
      <w:r>
        <w:rPr>
          <w:sz w:val="22"/>
          <w:szCs w:val="22"/>
        </w:rPr>
        <w:t xml:space="preserve">                         </w:t>
      </w:r>
      <w:r w:rsidRPr="007E432C">
        <w:rPr>
          <w:sz w:val="22"/>
          <w:szCs w:val="22"/>
        </w:rPr>
        <w:t>kwaśny</w:t>
      </w:r>
      <w:r>
        <w:rPr>
          <w:sz w:val="22"/>
          <w:szCs w:val="22"/>
        </w:rPr>
        <w:t xml:space="preserve">                   </w:t>
      </w:r>
      <w:r w:rsidR="00D32DA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7E432C">
        <w:rPr>
          <w:sz w:val="22"/>
          <w:szCs w:val="22"/>
        </w:rPr>
        <w:t>słony</w:t>
      </w:r>
      <w:r>
        <w:rPr>
          <w:sz w:val="22"/>
          <w:szCs w:val="22"/>
        </w:rPr>
        <w:t xml:space="preserve">                   </w:t>
      </w:r>
      <w:r w:rsidR="00D32DA5">
        <w:rPr>
          <w:sz w:val="22"/>
          <w:szCs w:val="22"/>
        </w:rPr>
        <w:t xml:space="preserve">   </w:t>
      </w:r>
      <w:bookmarkStart w:id="0" w:name="_GoBack"/>
      <w:bookmarkEnd w:id="0"/>
      <w:r>
        <w:rPr>
          <w:sz w:val="22"/>
          <w:szCs w:val="22"/>
        </w:rPr>
        <w:t xml:space="preserve">   umami</w:t>
      </w:r>
    </w:p>
    <w:p w:rsidR="00A245F5" w:rsidRPr="007E432C" w:rsidRDefault="00A245F5" w:rsidP="00A245F5">
      <w:pPr>
        <w:spacing w:after="240" w:line="480" w:lineRule="atLeast"/>
        <w:ind w:left="284" w:hanging="284"/>
        <w:jc w:val="both"/>
        <w:rPr>
          <w:sz w:val="22"/>
          <w:szCs w:val="22"/>
        </w:rPr>
      </w:pPr>
      <w:r w:rsidRPr="007E432C">
        <w:rPr>
          <w:sz w:val="22"/>
          <w:szCs w:val="22"/>
        </w:rPr>
        <w:t>2.</w:t>
      </w:r>
      <w:r w:rsidRPr="007E432C">
        <w:rPr>
          <w:sz w:val="22"/>
          <w:szCs w:val="22"/>
        </w:rPr>
        <w:tab/>
        <w:t>Wpływ zaciśnięcia nosa na odczucia smakowe wywołane roztworem NaOH, jabłkiem i cebulą.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3402"/>
      </w:tblGrid>
      <w:tr w:rsidR="00A245F5" w:rsidRPr="007E432C" w:rsidTr="007E432C">
        <w:trPr>
          <w:cantSplit/>
          <w:jc w:val="center"/>
        </w:trPr>
        <w:tc>
          <w:tcPr>
            <w:tcW w:w="1134" w:type="dxa"/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zaciśnięty nos</w:t>
            </w:r>
          </w:p>
          <w:p w:rsidR="00A245F5" w:rsidRPr="007E432C" w:rsidRDefault="00A245F5" w:rsidP="007E432C">
            <w:pPr>
              <w:spacing w:after="120" w:line="240" w:lineRule="atLeast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(„</w:t>
            </w:r>
            <w:r w:rsidRPr="007E432C">
              <w:rPr>
                <w:b/>
                <w:sz w:val="22"/>
                <w:szCs w:val="22"/>
              </w:rPr>
              <w:t>+</w:t>
            </w:r>
            <w:r w:rsidRPr="007E432C">
              <w:rPr>
                <w:sz w:val="22"/>
                <w:szCs w:val="22"/>
              </w:rPr>
              <w:t xml:space="preserve">” - smak, jaki?, </w:t>
            </w:r>
            <w:r w:rsidRPr="007E432C">
              <w:rPr>
                <w:sz w:val="22"/>
                <w:szCs w:val="22"/>
              </w:rPr>
              <w:br/>
              <w:t>„</w:t>
            </w:r>
            <w:r w:rsidRPr="007E432C">
              <w:rPr>
                <w:sz w:val="22"/>
                <w:szCs w:val="22"/>
              </w:rPr>
              <w:sym w:font="Symbol" w:char="F02D"/>
            </w:r>
            <w:r w:rsidRPr="007E432C">
              <w:rPr>
                <w:sz w:val="22"/>
                <w:szCs w:val="22"/>
              </w:rPr>
              <w:t>”  brak wrażeń smakowych)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po zwolnieniu zacisku</w:t>
            </w:r>
          </w:p>
          <w:p w:rsidR="00A245F5" w:rsidRPr="007E432C" w:rsidRDefault="00A245F5" w:rsidP="007E432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(„</w:t>
            </w:r>
            <w:r w:rsidRPr="007E432C">
              <w:rPr>
                <w:b/>
                <w:sz w:val="22"/>
                <w:szCs w:val="22"/>
              </w:rPr>
              <w:t>+</w:t>
            </w:r>
            <w:r w:rsidRPr="007E432C">
              <w:rPr>
                <w:sz w:val="22"/>
                <w:szCs w:val="22"/>
              </w:rPr>
              <w:t xml:space="preserve">” - smak, jaki?, </w:t>
            </w:r>
            <w:r w:rsidRPr="007E432C">
              <w:rPr>
                <w:sz w:val="22"/>
                <w:szCs w:val="22"/>
              </w:rPr>
              <w:br/>
              <w:t>„</w:t>
            </w:r>
            <w:r w:rsidRPr="007E432C">
              <w:rPr>
                <w:sz w:val="22"/>
                <w:szCs w:val="22"/>
              </w:rPr>
              <w:sym w:font="Symbol" w:char="F02D"/>
            </w:r>
            <w:r w:rsidRPr="007E432C">
              <w:rPr>
                <w:sz w:val="22"/>
                <w:szCs w:val="22"/>
              </w:rPr>
              <w:t>”  brak wrażeń smakowych)</w:t>
            </w:r>
          </w:p>
        </w:tc>
      </w:tr>
      <w:tr w:rsidR="00A245F5" w:rsidRPr="007E432C" w:rsidTr="007E432C">
        <w:trPr>
          <w:cantSplit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80" w:after="80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 xml:space="preserve"> NaOH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A245F5" w:rsidRPr="007E432C" w:rsidTr="007E432C">
        <w:trPr>
          <w:cantSplit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80" w:after="80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 xml:space="preserve"> jabłko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A245F5" w:rsidRPr="007E432C" w:rsidTr="007E432C">
        <w:trPr>
          <w:cantSplit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80" w:after="80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 xml:space="preserve"> cebula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</w:tbl>
    <w:p w:rsidR="00A245F5" w:rsidRPr="007E432C" w:rsidRDefault="00A245F5" w:rsidP="00A245F5">
      <w:pPr>
        <w:spacing w:line="480" w:lineRule="atLeast"/>
        <w:ind w:left="284" w:hanging="284"/>
        <w:jc w:val="both"/>
        <w:rPr>
          <w:sz w:val="22"/>
          <w:szCs w:val="22"/>
        </w:rPr>
      </w:pPr>
      <w:r w:rsidRPr="007E432C">
        <w:rPr>
          <w:sz w:val="22"/>
          <w:szCs w:val="22"/>
        </w:rPr>
        <w:t>3.</w:t>
      </w:r>
      <w:r w:rsidRPr="007E432C">
        <w:rPr>
          <w:sz w:val="22"/>
          <w:szCs w:val="22"/>
        </w:rPr>
        <w:tab/>
        <w:t xml:space="preserve">Dlaczego kawałki jabłka i cebuli muszą być bardzo podobne pod względem kształtu </w:t>
      </w:r>
      <w:r w:rsidRPr="007E432C">
        <w:rPr>
          <w:sz w:val="22"/>
          <w:szCs w:val="22"/>
        </w:rPr>
        <w:br/>
        <w:t>i wielkości podczas przeprowadzonego doświadczenia?</w:t>
      </w:r>
    </w:p>
    <w:p w:rsidR="00A245F5" w:rsidRPr="007E432C" w:rsidRDefault="00A245F5" w:rsidP="00A245F5">
      <w:pPr>
        <w:spacing w:line="480" w:lineRule="atLeast"/>
        <w:ind w:left="284" w:hanging="284"/>
        <w:jc w:val="both"/>
        <w:rPr>
          <w:sz w:val="22"/>
          <w:szCs w:val="22"/>
        </w:rPr>
      </w:pPr>
      <w:r w:rsidRPr="007E432C">
        <w:rPr>
          <w:rFonts w:ascii="Courier New" w:hAnsi="Courier New"/>
          <w:sz w:val="22"/>
          <w:szCs w:val="22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63A7">
        <w:rPr>
          <w:rFonts w:ascii="Courier New" w:hAnsi="Courier New"/>
          <w:sz w:val="22"/>
          <w:szCs w:val="22"/>
        </w:rPr>
        <w:t>.............................................................................................................................................</w:t>
      </w:r>
      <w:r w:rsidRPr="007E432C">
        <w:rPr>
          <w:rFonts w:ascii="Courier New" w:hAnsi="Courier New"/>
          <w:sz w:val="22"/>
          <w:szCs w:val="22"/>
        </w:rPr>
        <w:t>.....</w:t>
      </w:r>
    </w:p>
    <w:p w:rsidR="00A245F5" w:rsidRPr="007E432C" w:rsidRDefault="00A245F5" w:rsidP="00A245F5">
      <w:pPr>
        <w:spacing w:line="48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>4.</w:t>
      </w:r>
      <w:r w:rsidRPr="007E432C">
        <w:rPr>
          <w:sz w:val="22"/>
          <w:szCs w:val="22"/>
        </w:rPr>
        <w:tab/>
        <w:t>Co jest koniecznym warunkiem pobudzenia receptorów smakowych?</w:t>
      </w:r>
    </w:p>
    <w:p w:rsidR="00A245F5" w:rsidRDefault="00A245F5" w:rsidP="007E432C">
      <w:pPr>
        <w:spacing w:line="480" w:lineRule="atLeast"/>
        <w:ind w:left="284" w:hanging="284"/>
        <w:rPr>
          <w:b/>
          <w:sz w:val="24"/>
        </w:rPr>
      </w:pPr>
      <w:r w:rsidRPr="007E432C">
        <w:rPr>
          <w:sz w:val="22"/>
          <w:szCs w:val="22"/>
        </w:rPr>
        <w:tab/>
      </w:r>
      <w:r w:rsidRPr="007E432C">
        <w:rPr>
          <w:rFonts w:ascii="Courier New" w:hAnsi="Courier New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="001463A7">
        <w:rPr>
          <w:rFonts w:ascii="Courier New" w:hAnsi="Courier New"/>
          <w:sz w:val="22"/>
          <w:szCs w:val="22"/>
        </w:rPr>
        <w:t>.............................................................................................................................</w:t>
      </w:r>
      <w:r w:rsidRPr="007E432C">
        <w:rPr>
          <w:rFonts w:ascii="Courier New" w:hAnsi="Courier New"/>
          <w:sz w:val="22"/>
          <w:szCs w:val="22"/>
        </w:rPr>
        <w:t>................</w:t>
      </w:r>
      <w:r>
        <w:rPr>
          <w:sz w:val="24"/>
        </w:rPr>
        <w:br w:type="page"/>
      </w:r>
    </w:p>
    <w:p w:rsidR="00A245F5" w:rsidRPr="007E432C" w:rsidRDefault="00A245F5" w:rsidP="00A245F5">
      <w:pPr>
        <w:spacing w:line="480" w:lineRule="atLeast"/>
        <w:rPr>
          <w:b/>
          <w:sz w:val="24"/>
        </w:rPr>
      </w:pPr>
      <w:r w:rsidRPr="007E432C">
        <w:rPr>
          <w:b/>
          <w:sz w:val="24"/>
        </w:rPr>
        <w:lastRenderedPageBreak/>
        <w:t>CZUCIE TEMPERATURY</w:t>
      </w:r>
    </w:p>
    <w:p w:rsidR="00A245F5" w:rsidRPr="007E432C" w:rsidRDefault="00A245F5" w:rsidP="00A245F5">
      <w:pPr>
        <w:spacing w:after="240" w:line="48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>1.</w:t>
      </w:r>
      <w:r w:rsidRPr="007E432C">
        <w:rPr>
          <w:sz w:val="22"/>
          <w:szCs w:val="22"/>
        </w:rPr>
        <w:tab/>
        <w:t>Rozmieszczenie termoreceptorów w skórze dłoni człowieka.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567"/>
      </w:tblGrid>
      <w:tr w:rsidR="00A245F5" w:rsidRPr="007E432C" w:rsidTr="001463A7">
        <w:trPr>
          <w:cantSplit/>
        </w:trPr>
        <w:tc>
          <w:tcPr>
            <w:tcW w:w="4704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245F5" w:rsidRPr="007E432C" w:rsidRDefault="00A245F5" w:rsidP="007E432C">
            <w:pPr>
              <w:spacing w:before="120" w:after="120" w:line="240" w:lineRule="atLeast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termoreceptory zimna</w:t>
            </w:r>
          </w:p>
        </w:tc>
      </w:tr>
      <w:tr w:rsidR="00A245F5" w:rsidRPr="007E432C" w:rsidTr="001463A7">
        <w:trPr>
          <w:cantSplit/>
        </w:trPr>
        <w:tc>
          <w:tcPr>
            <w:tcW w:w="470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right" w:tblpY="-2634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567"/>
      </w:tblGrid>
      <w:tr w:rsidR="007E432C" w:rsidRPr="007E432C" w:rsidTr="001463A7">
        <w:trPr>
          <w:cantSplit/>
        </w:trPr>
        <w:tc>
          <w:tcPr>
            <w:tcW w:w="4704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E432C" w:rsidRPr="007E432C" w:rsidRDefault="007E432C" w:rsidP="007E432C">
            <w:pPr>
              <w:spacing w:before="120" w:after="120" w:line="240" w:lineRule="atLeast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termoreceptory ciepła</w:t>
            </w:r>
          </w:p>
        </w:tc>
      </w:tr>
      <w:tr w:rsidR="007E432C" w:rsidRPr="007E432C" w:rsidTr="001463A7">
        <w:trPr>
          <w:cantSplit/>
        </w:trPr>
        <w:tc>
          <w:tcPr>
            <w:tcW w:w="470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</w:tr>
    </w:tbl>
    <w:p w:rsidR="00A245F5" w:rsidRPr="007E432C" w:rsidRDefault="00A245F5" w:rsidP="00A245F5">
      <w:pPr>
        <w:spacing w:before="120" w:line="240" w:lineRule="atLeast"/>
        <w:rPr>
          <w:sz w:val="22"/>
          <w:szCs w:val="22"/>
        </w:rPr>
      </w:pPr>
    </w:p>
    <w:p w:rsidR="00A245F5" w:rsidRPr="007E432C" w:rsidRDefault="00A245F5" w:rsidP="001463A7">
      <w:pPr>
        <w:tabs>
          <w:tab w:val="left" w:pos="5670"/>
        </w:tabs>
        <w:spacing w:after="240" w:line="48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>2.</w:t>
      </w:r>
      <w:r w:rsidRPr="007E432C">
        <w:rPr>
          <w:sz w:val="22"/>
          <w:szCs w:val="22"/>
        </w:rPr>
        <w:tab/>
        <w:t>Rozmieszczenie termoreceptorów w skórze karku człowieka.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567"/>
      </w:tblGrid>
      <w:tr w:rsidR="00A245F5" w:rsidRPr="007E432C" w:rsidTr="001463A7">
        <w:trPr>
          <w:cantSplit/>
        </w:trPr>
        <w:tc>
          <w:tcPr>
            <w:tcW w:w="4704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245F5" w:rsidRPr="007E432C" w:rsidRDefault="00A245F5" w:rsidP="007E432C">
            <w:pPr>
              <w:spacing w:before="120" w:after="120" w:line="240" w:lineRule="atLeast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termoreceptory zimna</w:t>
            </w:r>
          </w:p>
        </w:tc>
      </w:tr>
      <w:tr w:rsidR="00A245F5" w:rsidRPr="007E432C" w:rsidTr="001463A7">
        <w:trPr>
          <w:cantSplit/>
        </w:trPr>
        <w:tc>
          <w:tcPr>
            <w:tcW w:w="470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45F5" w:rsidRPr="007E432C" w:rsidRDefault="00A245F5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5F5" w:rsidRPr="007E432C" w:rsidRDefault="00A245F5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right" w:tblpY="-252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567"/>
      </w:tblGrid>
      <w:tr w:rsidR="007E432C" w:rsidRPr="007E432C" w:rsidTr="001463A7">
        <w:trPr>
          <w:cantSplit/>
        </w:trPr>
        <w:tc>
          <w:tcPr>
            <w:tcW w:w="4704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E432C" w:rsidRPr="007E432C" w:rsidRDefault="007E432C" w:rsidP="007E432C">
            <w:pPr>
              <w:spacing w:before="120" w:after="120" w:line="240" w:lineRule="atLeast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termoreceptory ciepła</w:t>
            </w:r>
          </w:p>
        </w:tc>
      </w:tr>
      <w:tr w:rsidR="007E432C" w:rsidRPr="007E432C" w:rsidTr="001463A7">
        <w:trPr>
          <w:cantSplit/>
        </w:trPr>
        <w:tc>
          <w:tcPr>
            <w:tcW w:w="470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170" w:type="dxa"/>
            <w:hideMark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183 \f "Symbol"</w:instrText>
            </w:r>
            <w:r w:rsidRPr="007E432C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32C" w:rsidRPr="007E432C" w:rsidRDefault="007E432C" w:rsidP="007E432C">
            <w:pPr>
              <w:spacing w:line="120" w:lineRule="exact"/>
              <w:rPr>
                <w:sz w:val="22"/>
                <w:szCs w:val="22"/>
              </w:rPr>
            </w:pPr>
          </w:p>
        </w:tc>
      </w:tr>
      <w:tr w:rsidR="007E432C" w:rsidRPr="007E432C" w:rsidTr="001463A7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32C" w:rsidRPr="007E432C" w:rsidRDefault="007E432C" w:rsidP="007E432C">
            <w:pPr>
              <w:spacing w:after="120" w:line="240" w:lineRule="atLeast"/>
              <w:rPr>
                <w:sz w:val="22"/>
                <w:szCs w:val="22"/>
              </w:rPr>
            </w:pPr>
          </w:p>
        </w:tc>
      </w:tr>
    </w:tbl>
    <w:p w:rsidR="00A245F5" w:rsidRPr="007E432C" w:rsidRDefault="00A245F5" w:rsidP="00A245F5">
      <w:pPr>
        <w:spacing w:before="120"/>
        <w:rPr>
          <w:sz w:val="22"/>
          <w:szCs w:val="22"/>
        </w:rPr>
      </w:pPr>
    </w:p>
    <w:p w:rsidR="00A245F5" w:rsidRPr="007E432C" w:rsidRDefault="00A245F5" w:rsidP="00A245F5">
      <w:pPr>
        <w:spacing w:before="120" w:after="240" w:line="36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>3.</w:t>
      </w:r>
      <w:r w:rsidRPr="007E432C">
        <w:rPr>
          <w:sz w:val="22"/>
          <w:szCs w:val="22"/>
        </w:rPr>
        <w:tab/>
        <w:t>Liczba termoreceptorów w skórze dłoni i karku człowieka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2835"/>
      </w:tblGrid>
      <w:tr w:rsidR="00A245F5" w:rsidRPr="007E432C" w:rsidTr="007E432C">
        <w:trPr>
          <w:cantSplit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D193D">
            <w:pPr>
              <w:spacing w:before="120" w:line="240" w:lineRule="atLeas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 xml:space="preserve"> okolica skóry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liczba termoreceptorów zimna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liczba termoreceptorów ciepła</w:t>
            </w:r>
          </w:p>
        </w:tc>
      </w:tr>
      <w:tr w:rsidR="00A245F5" w:rsidRPr="007E432C" w:rsidTr="007E432C">
        <w:trPr>
          <w:cantSplit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 xml:space="preserve"> dłoń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245F5" w:rsidRPr="007E432C" w:rsidTr="007E432C">
        <w:trPr>
          <w:cantSplit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 xml:space="preserve"> kark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A245F5" w:rsidRPr="007E432C" w:rsidRDefault="00A245F5" w:rsidP="00A245F5">
      <w:pPr>
        <w:spacing w:line="48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>4.</w:t>
      </w:r>
      <w:r w:rsidRPr="007E432C">
        <w:rPr>
          <w:sz w:val="22"/>
          <w:szCs w:val="22"/>
        </w:rPr>
        <w:tab/>
        <w:t>Których termoreceptorów skórnych jest więcej i dlaczego?</w:t>
      </w:r>
    </w:p>
    <w:p w:rsidR="00A245F5" w:rsidRPr="007E432C" w:rsidRDefault="00A245F5" w:rsidP="00A245F5">
      <w:pPr>
        <w:spacing w:line="48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ab/>
      </w:r>
      <w:r w:rsidRPr="007E432C">
        <w:rPr>
          <w:rFonts w:ascii="Courier New" w:hAnsi="Courier Ne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63A7">
        <w:rPr>
          <w:rFonts w:ascii="Courier New" w:hAnsi="Courier New"/>
          <w:sz w:val="22"/>
          <w:szCs w:val="22"/>
        </w:rPr>
        <w:t>................................................................</w:t>
      </w:r>
      <w:r w:rsidRPr="007E432C">
        <w:rPr>
          <w:rFonts w:ascii="Courier New" w:hAnsi="Courier New"/>
          <w:sz w:val="22"/>
          <w:szCs w:val="22"/>
        </w:rPr>
        <w:t>......</w:t>
      </w:r>
    </w:p>
    <w:p w:rsidR="00A245F5" w:rsidRPr="007E432C" w:rsidRDefault="00A245F5" w:rsidP="00A245F5">
      <w:pPr>
        <w:spacing w:line="48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>5.</w:t>
      </w:r>
      <w:r w:rsidRPr="007E432C">
        <w:rPr>
          <w:sz w:val="22"/>
          <w:szCs w:val="22"/>
        </w:rPr>
        <w:tab/>
        <w:t xml:space="preserve">Co to jest temperatura neutralna skóry człowieka? </w:t>
      </w:r>
    </w:p>
    <w:p w:rsidR="00A245F5" w:rsidRPr="007E432C" w:rsidRDefault="00A245F5" w:rsidP="00A245F5">
      <w:pPr>
        <w:spacing w:line="480" w:lineRule="atLeast"/>
        <w:ind w:left="284" w:hanging="284"/>
        <w:rPr>
          <w:rFonts w:ascii="Courier New" w:hAnsi="Courier New"/>
          <w:sz w:val="22"/>
          <w:szCs w:val="22"/>
        </w:rPr>
      </w:pPr>
      <w:r w:rsidRPr="007E432C">
        <w:rPr>
          <w:sz w:val="22"/>
          <w:szCs w:val="22"/>
        </w:rPr>
        <w:tab/>
      </w:r>
      <w:r w:rsidRPr="007E432C">
        <w:rPr>
          <w:rFonts w:ascii="Courier New" w:hAnsi="Courier New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 w:rsidR="001463A7">
        <w:rPr>
          <w:rFonts w:ascii="Courier New" w:hAnsi="Courier New"/>
          <w:sz w:val="22"/>
          <w:szCs w:val="22"/>
        </w:rPr>
        <w:t>................................................</w:t>
      </w:r>
      <w:r w:rsidRPr="007E432C">
        <w:rPr>
          <w:rFonts w:ascii="Courier New" w:hAnsi="Courier New"/>
          <w:sz w:val="22"/>
          <w:szCs w:val="22"/>
        </w:rPr>
        <w:t>......</w:t>
      </w:r>
    </w:p>
    <w:p w:rsidR="00A245F5" w:rsidRDefault="00A245F5" w:rsidP="00A245F5">
      <w:pPr>
        <w:spacing w:line="360" w:lineRule="atLeast"/>
        <w:rPr>
          <w:sz w:val="24"/>
        </w:rPr>
      </w:pPr>
      <w:r>
        <w:rPr>
          <w:sz w:val="24"/>
        </w:rPr>
        <w:br w:type="page"/>
      </w:r>
    </w:p>
    <w:p w:rsidR="00A245F5" w:rsidRPr="007E432C" w:rsidRDefault="00A245F5" w:rsidP="00A245F5">
      <w:pPr>
        <w:spacing w:before="120" w:line="360" w:lineRule="atLeast"/>
        <w:rPr>
          <w:b/>
          <w:sz w:val="24"/>
        </w:rPr>
      </w:pPr>
      <w:r w:rsidRPr="007E432C">
        <w:rPr>
          <w:b/>
          <w:sz w:val="24"/>
        </w:rPr>
        <w:lastRenderedPageBreak/>
        <w:t>OCENA BODŹCÓW TERMICZNYCH W ZALEŻNOŚCI OD STANU WEWNĘTRZNEGO ORGANIZMU</w:t>
      </w:r>
    </w:p>
    <w:p w:rsidR="00A245F5" w:rsidRPr="007E432C" w:rsidRDefault="00A245F5" w:rsidP="00A245F5">
      <w:pPr>
        <w:spacing w:after="240" w:line="480" w:lineRule="atLeast"/>
        <w:ind w:left="284" w:hanging="284"/>
        <w:jc w:val="both"/>
        <w:rPr>
          <w:sz w:val="22"/>
          <w:szCs w:val="22"/>
        </w:rPr>
      </w:pPr>
      <w:r w:rsidRPr="007E432C">
        <w:rPr>
          <w:sz w:val="22"/>
          <w:szCs w:val="22"/>
        </w:rPr>
        <w:t>1.</w:t>
      </w:r>
      <w:r w:rsidRPr="007E432C">
        <w:rPr>
          <w:sz w:val="22"/>
          <w:szCs w:val="22"/>
        </w:rPr>
        <w:tab/>
        <w:t>Temperatura ciała osób badanych: (a) przed wysiłkiem, (b</w:t>
      </w:r>
      <w:r w:rsidR="001463A7">
        <w:rPr>
          <w:sz w:val="22"/>
          <w:szCs w:val="22"/>
        </w:rPr>
        <w:t>) po wysiłku, c) przed ochłodze</w:t>
      </w:r>
      <w:r w:rsidRPr="007E432C">
        <w:rPr>
          <w:sz w:val="22"/>
          <w:szCs w:val="22"/>
        </w:rPr>
        <w:t xml:space="preserve">niem i d) po ochłodzeniu. 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814"/>
        <w:gridCol w:w="1418"/>
        <w:gridCol w:w="1418"/>
        <w:gridCol w:w="1418"/>
        <w:gridCol w:w="1418"/>
      </w:tblGrid>
      <w:tr w:rsidR="00A245F5" w:rsidRPr="007E432C" w:rsidTr="007E432C">
        <w:trPr>
          <w:cantSplit/>
          <w:jc w:val="center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badany (inicjały)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a (</w:t>
            </w:r>
            <w:r w:rsidRPr="007E432C">
              <w:rPr>
                <w:position w:val="2"/>
                <w:sz w:val="22"/>
                <w:szCs w:val="22"/>
              </w:rPr>
              <w:fldChar w:fldCharType="begin"/>
            </w:r>
            <w:r w:rsidRPr="007E432C">
              <w:rPr>
                <w:position w:val="2"/>
                <w:sz w:val="22"/>
                <w:szCs w:val="22"/>
              </w:rPr>
              <w:instrText>SYMBOL 176 \f "Symbol"</w:instrText>
            </w:r>
            <w:r w:rsidRPr="007E432C">
              <w:rPr>
                <w:position w:val="2"/>
                <w:sz w:val="22"/>
                <w:szCs w:val="22"/>
              </w:rPr>
              <w:fldChar w:fldCharType="end"/>
            </w:r>
            <w:r w:rsidRPr="007E432C">
              <w:rPr>
                <w:sz w:val="22"/>
                <w:szCs w:val="22"/>
              </w:rPr>
              <w:t>C)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b (</w:t>
            </w:r>
            <w:r w:rsidRPr="007E432C">
              <w:rPr>
                <w:position w:val="2"/>
                <w:sz w:val="22"/>
                <w:szCs w:val="22"/>
              </w:rPr>
              <w:fldChar w:fldCharType="begin"/>
            </w:r>
            <w:r w:rsidRPr="007E432C">
              <w:rPr>
                <w:position w:val="2"/>
                <w:sz w:val="22"/>
                <w:szCs w:val="22"/>
              </w:rPr>
              <w:instrText>SYMBOL 176 \f "Symbol"</w:instrText>
            </w:r>
            <w:r w:rsidRPr="007E432C">
              <w:rPr>
                <w:position w:val="2"/>
                <w:sz w:val="22"/>
                <w:szCs w:val="22"/>
              </w:rPr>
              <w:fldChar w:fldCharType="end"/>
            </w:r>
            <w:r w:rsidRPr="007E432C">
              <w:rPr>
                <w:sz w:val="22"/>
                <w:szCs w:val="22"/>
              </w:rPr>
              <w:t>C)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c (</w:t>
            </w:r>
            <w:r w:rsidRPr="007E432C">
              <w:rPr>
                <w:position w:val="2"/>
                <w:sz w:val="22"/>
                <w:szCs w:val="22"/>
              </w:rPr>
              <w:fldChar w:fldCharType="begin"/>
            </w:r>
            <w:r w:rsidRPr="007E432C">
              <w:rPr>
                <w:position w:val="2"/>
                <w:sz w:val="22"/>
                <w:szCs w:val="22"/>
              </w:rPr>
              <w:instrText>SYMBOL 176 \f "Symbol"</w:instrText>
            </w:r>
            <w:r w:rsidRPr="007E432C">
              <w:rPr>
                <w:position w:val="2"/>
                <w:sz w:val="22"/>
                <w:szCs w:val="22"/>
              </w:rPr>
              <w:fldChar w:fldCharType="end"/>
            </w:r>
            <w:r w:rsidRPr="007E432C">
              <w:rPr>
                <w:sz w:val="22"/>
                <w:szCs w:val="22"/>
              </w:rPr>
              <w:t>C)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d (</w:t>
            </w:r>
            <w:r w:rsidRPr="007E432C">
              <w:rPr>
                <w:position w:val="2"/>
                <w:sz w:val="22"/>
                <w:szCs w:val="22"/>
              </w:rPr>
              <w:fldChar w:fldCharType="begin"/>
            </w:r>
            <w:r w:rsidRPr="007E432C">
              <w:rPr>
                <w:position w:val="2"/>
                <w:sz w:val="22"/>
                <w:szCs w:val="22"/>
              </w:rPr>
              <w:instrText>SYMBOL 176 \f "Symbol"</w:instrText>
            </w:r>
            <w:r w:rsidRPr="007E432C">
              <w:rPr>
                <w:position w:val="2"/>
                <w:sz w:val="22"/>
                <w:szCs w:val="22"/>
              </w:rPr>
              <w:fldChar w:fldCharType="end"/>
            </w:r>
            <w:r w:rsidRPr="007E432C">
              <w:rPr>
                <w:sz w:val="22"/>
                <w:szCs w:val="22"/>
              </w:rPr>
              <w:t>C)</w:t>
            </w:r>
          </w:p>
        </w:tc>
      </w:tr>
      <w:tr w:rsidR="00A245F5" w:rsidRPr="007E432C" w:rsidTr="007E432C">
        <w:trPr>
          <w:cantSplit/>
          <w:jc w:val="center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245F5" w:rsidRPr="007E432C" w:rsidTr="007E432C">
        <w:trPr>
          <w:cantSplit/>
          <w:jc w:val="center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F5" w:rsidRPr="007E432C" w:rsidRDefault="00A245F5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463A7" w:rsidRPr="007E432C" w:rsidTr="007E432C">
        <w:trPr>
          <w:cantSplit/>
          <w:jc w:val="center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7" w:rsidRPr="007E432C" w:rsidRDefault="001463A7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7" w:rsidRPr="007E432C" w:rsidRDefault="001463A7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7" w:rsidRPr="007E432C" w:rsidRDefault="001463A7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7" w:rsidRPr="007E432C" w:rsidRDefault="001463A7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7" w:rsidRPr="007E432C" w:rsidRDefault="001463A7" w:rsidP="007E43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A245F5" w:rsidRPr="007E432C" w:rsidRDefault="00A245F5" w:rsidP="00A245F5">
      <w:pPr>
        <w:spacing w:after="240" w:line="480" w:lineRule="atLeast"/>
        <w:ind w:left="284" w:hanging="284"/>
        <w:jc w:val="both"/>
        <w:rPr>
          <w:sz w:val="22"/>
          <w:szCs w:val="22"/>
        </w:rPr>
      </w:pPr>
      <w:r w:rsidRPr="007E432C">
        <w:rPr>
          <w:sz w:val="22"/>
          <w:szCs w:val="22"/>
        </w:rPr>
        <w:t>2.</w:t>
      </w:r>
      <w:r w:rsidRPr="007E432C">
        <w:rPr>
          <w:sz w:val="22"/>
          <w:szCs w:val="22"/>
        </w:rPr>
        <w:tab/>
        <w:t>Zależność wartości hedonistycznej bod</w:t>
      </w:r>
      <w:r w:rsidR="007E432C">
        <w:rPr>
          <w:sz w:val="22"/>
          <w:szCs w:val="22"/>
        </w:rPr>
        <w:t>ź</w:t>
      </w:r>
      <w:r w:rsidRPr="007E432C">
        <w:rPr>
          <w:sz w:val="22"/>
          <w:szCs w:val="22"/>
        </w:rPr>
        <w:t>ca od jego temperatury. Na wykres nanosimy punkty odpowiadające liczbowej ocenie bod</w:t>
      </w:r>
      <w:r w:rsidR="007E432C">
        <w:rPr>
          <w:sz w:val="22"/>
          <w:szCs w:val="22"/>
        </w:rPr>
        <w:t>ź</w:t>
      </w:r>
      <w:r w:rsidRPr="007E432C">
        <w:rPr>
          <w:sz w:val="22"/>
          <w:szCs w:val="22"/>
        </w:rPr>
        <w:t>ca podanej przez osobę badaną dla danej temperatury wody. Kółkami zaznaczamy wyniki uzyska</w:t>
      </w:r>
      <w:r w:rsidR="007E432C">
        <w:rPr>
          <w:sz w:val="22"/>
          <w:szCs w:val="22"/>
        </w:rPr>
        <w:t xml:space="preserve">ne u osób badanych po wysiłku, </w:t>
      </w:r>
      <w:r w:rsidRPr="007E432C">
        <w:rPr>
          <w:sz w:val="22"/>
          <w:szCs w:val="22"/>
        </w:rPr>
        <w:t>a krzyżykami - u badanych po ochłodzeniu.</w:t>
      </w:r>
    </w:p>
    <w:p w:rsidR="00A245F5" w:rsidRPr="007E432C" w:rsidRDefault="001463A7" w:rsidP="00A245F5">
      <w:pPr>
        <w:rPr>
          <w:sz w:val="22"/>
          <w:szCs w:val="22"/>
        </w:rPr>
      </w:pPr>
      <w:r w:rsidRPr="007E432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604520</wp:posOffset>
                </wp:positionV>
                <wp:extent cx="2360930" cy="1404620"/>
                <wp:effectExtent l="2222" t="0" r="3493" b="3492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93D" w:rsidRDefault="007D193D">
                            <w:r w:rsidRPr="007E432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wartość hedoni</w:t>
                            </w:r>
                            <w:r w:rsidRPr="007E432C">
                              <w:rPr>
                                <w:b/>
                                <w:sz w:val="22"/>
                                <w:szCs w:val="22"/>
                              </w:rPr>
                              <w:t>styczna bod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ź</w:t>
                            </w:r>
                            <w:r w:rsidRPr="007E432C">
                              <w:rPr>
                                <w:b/>
                                <w:sz w:val="22"/>
                                <w:szCs w:val="22"/>
                              </w:rPr>
                              <w:t>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1.25pt;margin-top:47.6pt;width:185.9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" stroked="f">
                <v:textbox style="mso-fit-shape-to-text:t">
                  <w:txbxContent>
                    <w:p w:rsidR="007D193D" w:rsidRDefault="007D193D">
                      <w:r w:rsidRPr="007E432C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wartość hedoni</w:t>
                      </w:r>
                      <w:r w:rsidRPr="007E432C">
                        <w:rPr>
                          <w:b/>
                          <w:sz w:val="22"/>
                          <w:szCs w:val="22"/>
                        </w:rPr>
                        <w:t>styczna bod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ź</w:t>
                      </w:r>
                      <w:r w:rsidRPr="007E432C">
                        <w:rPr>
                          <w:b/>
                          <w:sz w:val="22"/>
                          <w:szCs w:val="22"/>
                        </w:rPr>
                        <w:t>ca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9"/>
        <w:gridCol w:w="851"/>
        <w:gridCol w:w="109"/>
        <w:gridCol w:w="1025"/>
        <w:gridCol w:w="1021"/>
        <w:gridCol w:w="1021"/>
        <w:gridCol w:w="1021"/>
        <w:gridCol w:w="1021"/>
        <w:gridCol w:w="1021"/>
        <w:gridCol w:w="737"/>
        <w:gridCol w:w="1329"/>
      </w:tblGrid>
      <w:tr w:rsidR="00A245F5" w:rsidRPr="007E432C" w:rsidTr="001463A7">
        <w:trPr>
          <w:gridBefore w:val="1"/>
          <w:gridAfter w:val="1"/>
          <w:wBefore w:w="29" w:type="dxa"/>
          <w:wAfter w:w="1329" w:type="dxa"/>
          <w:cantSplit/>
          <w:jc w:val="center"/>
        </w:trPr>
        <w:tc>
          <w:tcPr>
            <w:tcW w:w="851" w:type="dxa"/>
            <w:hideMark/>
          </w:tcPr>
          <w:p w:rsidR="00A245F5" w:rsidRPr="007E432C" w:rsidRDefault="00A245F5" w:rsidP="007E432C">
            <w:pPr>
              <w:spacing w:before="120" w:line="240" w:lineRule="atLeast"/>
              <w:jc w:val="righ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+ 2</w:t>
            </w:r>
          </w:p>
        </w:tc>
        <w:tc>
          <w:tcPr>
            <w:tcW w:w="109" w:type="dxa"/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gridBefore w:val="1"/>
          <w:gridAfter w:val="1"/>
          <w:wBefore w:w="29" w:type="dxa"/>
          <w:wAfter w:w="1329" w:type="dxa"/>
          <w:cantSplit/>
          <w:jc w:val="center"/>
        </w:trPr>
        <w:tc>
          <w:tcPr>
            <w:tcW w:w="851" w:type="dxa"/>
            <w:hideMark/>
          </w:tcPr>
          <w:p w:rsidR="00A245F5" w:rsidRPr="007E432C" w:rsidRDefault="00A245F5" w:rsidP="007E432C">
            <w:pPr>
              <w:spacing w:before="480" w:line="240" w:lineRule="atLeast"/>
              <w:jc w:val="righ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>+ 1</w:t>
            </w:r>
          </w:p>
        </w:tc>
        <w:tc>
          <w:tcPr>
            <w:tcW w:w="1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245F5" w:rsidRPr="007E432C" w:rsidRDefault="00A245F5" w:rsidP="007E432C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gridBefore w:val="1"/>
          <w:gridAfter w:val="1"/>
          <w:wBefore w:w="29" w:type="dxa"/>
          <w:wAfter w:w="1329" w:type="dxa"/>
          <w:cantSplit/>
          <w:jc w:val="center"/>
        </w:trPr>
        <w:tc>
          <w:tcPr>
            <w:tcW w:w="851" w:type="dxa"/>
            <w:hideMark/>
          </w:tcPr>
          <w:p w:rsidR="00A245F5" w:rsidRPr="007E432C" w:rsidRDefault="00A245F5" w:rsidP="007E432C">
            <w:pPr>
              <w:spacing w:before="480" w:line="240" w:lineRule="atLeast"/>
              <w:jc w:val="righ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0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245F5" w:rsidRPr="007E432C" w:rsidRDefault="00A245F5" w:rsidP="007E432C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5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24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24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24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24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24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24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A245F5" w:rsidRPr="007E432C" w:rsidRDefault="00A245F5" w:rsidP="007E432C">
            <w:pPr>
              <w:spacing w:before="240" w:line="480" w:lineRule="atLeast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gridBefore w:val="1"/>
          <w:gridAfter w:val="1"/>
          <w:wBefore w:w="29" w:type="dxa"/>
          <w:wAfter w:w="1329" w:type="dxa"/>
          <w:cantSplit/>
          <w:jc w:val="center"/>
        </w:trPr>
        <w:tc>
          <w:tcPr>
            <w:tcW w:w="851" w:type="dxa"/>
            <w:hideMark/>
          </w:tcPr>
          <w:p w:rsidR="00A245F5" w:rsidRPr="007E432C" w:rsidRDefault="00A245F5" w:rsidP="007E432C">
            <w:pPr>
              <w:spacing w:before="480" w:line="240" w:lineRule="atLeast"/>
              <w:jc w:val="righ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45 \f "Symbol"</w:instrText>
            </w:r>
            <w:r w:rsidRPr="007E432C">
              <w:rPr>
                <w:sz w:val="22"/>
                <w:szCs w:val="22"/>
              </w:rPr>
              <w:fldChar w:fldCharType="end"/>
            </w:r>
            <w:r w:rsidRPr="007E432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245F5" w:rsidRPr="007E432C" w:rsidRDefault="00A245F5" w:rsidP="007E432C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gridBefore w:val="1"/>
          <w:gridAfter w:val="1"/>
          <w:wBefore w:w="29" w:type="dxa"/>
          <w:wAfter w:w="1329" w:type="dxa"/>
          <w:cantSplit/>
          <w:jc w:val="center"/>
        </w:trPr>
        <w:tc>
          <w:tcPr>
            <w:tcW w:w="851" w:type="dxa"/>
            <w:hideMark/>
          </w:tcPr>
          <w:p w:rsidR="00A245F5" w:rsidRPr="007E432C" w:rsidRDefault="00A245F5" w:rsidP="007E432C">
            <w:pPr>
              <w:spacing w:before="480" w:line="240" w:lineRule="atLeast"/>
              <w:jc w:val="right"/>
              <w:rPr>
                <w:sz w:val="22"/>
                <w:szCs w:val="22"/>
              </w:rPr>
            </w:pPr>
            <w:r w:rsidRPr="007E432C">
              <w:rPr>
                <w:sz w:val="22"/>
                <w:szCs w:val="22"/>
              </w:rPr>
              <w:fldChar w:fldCharType="begin"/>
            </w:r>
            <w:r w:rsidRPr="007E432C">
              <w:rPr>
                <w:sz w:val="22"/>
                <w:szCs w:val="22"/>
              </w:rPr>
              <w:instrText>SYMBOL 45 \f "Symbol"</w:instrText>
            </w:r>
            <w:r w:rsidRPr="007E432C">
              <w:rPr>
                <w:sz w:val="22"/>
                <w:szCs w:val="22"/>
              </w:rPr>
              <w:fldChar w:fldCharType="end"/>
            </w:r>
            <w:r w:rsidRPr="007E432C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245F5" w:rsidRPr="007E432C" w:rsidRDefault="00A245F5" w:rsidP="007E432C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dotted" w:sz="6" w:space="0" w:color="auto"/>
              <w:left w:val="single" w:sz="6" w:space="0" w:color="auto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A245F5" w:rsidRPr="007E432C" w:rsidRDefault="00A245F5" w:rsidP="007E432C">
            <w:pPr>
              <w:spacing w:before="120" w:line="480" w:lineRule="atLeast"/>
              <w:jc w:val="center"/>
              <w:rPr>
                <w:sz w:val="22"/>
                <w:szCs w:val="22"/>
              </w:rPr>
            </w:pPr>
          </w:p>
        </w:tc>
      </w:tr>
      <w:tr w:rsidR="00A245F5" w:rsidRPr="007E432C" w:rsidTr="001463A7">
        <w:trPr>
          <w:gridBefore w:val="1"/>
          <w:gridAfter w:val="1"/>
          <w:wBefore w:w="29" w:type="dxa"/>
          <w:wAfter w:w="1329" w:type="dxa"/>
          <w:cantSplit/>
          <w:trHeight w:hRule="exact" w:val="240"/>
          <w:jc w:val="center"/>
        </w:trPr>
        <w:tc>
          <w:tcPr>
            <w:tcW w:w="851" w:type="dxa"/>
          </w:tcPr>
          <w:p w:rsidR="00A245F5" w:rsidRPr="007E432C" w:rsidRDefault="00A245F5" w:rsidP="007E432C">
            <w:pPr>
              <w:spacing w:before="120"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1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A245F5" w:rsidRPr="007E432C" w:rsidRDefault="00A245F5" w:rsidP="007E432C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A245F5" w:rsidRPr="007E432C" w:rsidRDefault="00A245F5" w:rsidP="007E432C">
            <w:pPr>
              <w:spacing w:before="120" w:line="240" w:lineRule="atLeast"/>
              <w:rPr>
                <w:b/>
                <w:sz w:val="22"/>
                <w:szCs w:val="22"/>
              </w:rPr>
            </w:pPr>
          </w:p>
        </w:tc>
      </w:tr>
      <w:tr w:rsidR="00A245F5" w:rsidRPr="007E432C" w:rsidTr="001463A7">
        <w:trPr>
          <w:gridBefore w:val="1"/>
          <w:gridAfter w:val="1"/>
          <w:wBefore w:w="29" w:type="dxa"/>
          <w:wAfter w:w="1329" w:type="dxa"/>
          <w:cantSplit/>
          <w:trHeight w:hRule="exact" w:val="120"/>
          <w:jc w:val="center"/>
        </w:trPr>
        <w:tc>
          <w:tcPr>
            <w:tcW w:w="851" w:type="dxa"/>
          </w:tcPr>
          <w:p w:rsidR="00A245F5" w:rsidRPr="007E432C" w:rsidRDefault="00A245F5" w:rsidP="007E432C">
            <w:pPr>
              <w:spacing w:before="240"/>
              <w:jc w:val="right"/>
              <w:rPr>
                <w:sz w:val="22"/>
                <w:szCs w:val="22"/>
              </w:rPr>
            </w:pPr>
          </w:p>
        </w:tc>
        <w:tc>
          <w:tcPr>
            <w:tcW w:w="109" w:type="dxa"/>
          </w:tcPr>
          <w:p w:rsidR="00A245F5" w:rsidRPr="007E432C" w:rsidRDefault="00A245F5" w:rsidP="007E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45F5" w:rsidRPr="007E432C" w:rsidRDefault="00A245F5" w:rsidP="007E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45F5" w:rsidRPr="007E432C" w:rsidRDefault="00A245F5" w:rsidP="007E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45F5" w:rsidRPr="007E432C" w:rsidRDefault="00A245F5" w:rsidP="007E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45F5" w:rsidRPr="007E432C" w:rsidRDefault="00A245F5" w:rsidP="007E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45F5" w:rsidRPr="007E432C" w:rsidRDefault="00A245F5" w:rsidP="007E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45F5" w:rsidRPr="007E432C" w:rsidRDefault="00A245F5" w:rsidP="007E4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245F5" w:rsidRPr="007E432C" w:rsidRDefault="00A245F5" w:rsidP="007E432C">
            <w:pPr>
              <w:rPr>
                <w:b/>
                <w:sz w:val="22"/>
                <w:szCs w:val="22"/>
              </w:rPr>
            </w:pPr>
          </w:p>
        </w:tc>
      </w:tr>
      <w:tr w:rsidR="00A245F5" w:rsidRPr="007E432C" w:rsidTr="007E432C">
        <w:trPr>
          <w:cantSplit/>
          <w:jc w:val="center"/>
        </w:trPr>
        <w:tc>
          <w:tcPr>
            <w:tcW w:w="9185" w:type="dxa"/>
            <w:gridSpan w:val="11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245F5" w:rsidRPr="007E432C" w:rsidRDefault="007E432C" w:rsidP="007E432C">
            <w:pPr>
              <w:spacing w:line="200" w:lineRule="exact"/>
              <w:rPr>
                <w:sz w:val="22"/>
                <w:szCs w:val="22"/>
              </w:rPr>
            </w:pPr>
            <w:r w:rsidRPr="007E432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176530</wp:posOffset>
                      </wp:positionV>
                      <wp:extent cx="2360930" cy="1404620"/>
                      <wp:effectExtent l="0" t="0" r="8890" b="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193D" w:rsidRDefault="007D193D">
                                  <w:r w:rsidRPr="007E432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temperatura wody (</w:t>
                                  </w:r>
                                  <w:r w:rsidRPr="007E432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7E432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instrText>SYMBOL 176 \f "Symbol"</w:instrText>
                                  </w:r>
                                  <w:r w:rsidRPr="007E432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  <w:r w:rsidRPr="007E432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57.45pt;margin-top:13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GLKAIAACo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" stroked="f">
                      <v:textbox style="mso-fit-shape-to-text:t">
                        <w:txbxContent>
                          <w:p w:rsidR="007D193D" w:rsidRDefault="007D193D">
                            <w:r w:rsidRPr="007E432C">
                              <w:rPr>
                                <w:b/>
                                <w:sz w:val="22"/>
                                <w:szCs w:val="22"/>
                              </w:rPr>
                              <w:t>temperatura wody (</w:t>
                            </w:r>
                            <w:r w:rsidRPr="007E432C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7E432C">
                              <w:rPr>
                                <w:b/>
                                <w:sz w:val="22"/>
                                <w:szCs w:val="22"/>
                              </w:rPr>
                              <w:instrText>SYMBOL 176 \f "Symbol"</w:instrText>
                            </w:r>
                            <w:r w:rsidRPr="007E432C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7E432C">
                              <w:rPr>
                                <w:b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245F5" w:rsidRPr="007E432C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                </w:t>
            </w:r>
            <w:r w:rsidR="00A245F5" w:rsidRPr="007E432C"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  <w:t xml:space="preserve">              23               28              33               37             </w:t>
            </w:r>
            <w:r w:rsidR="00A245F5" w:rsidRPr="007E432C">
              <w:rPr>
                <w:sz w:val="22"/>
                <w:szCs w:val="22"/>
              </w:rPr>
              <w:t xml:space="preserve"> 42</w:t>
            </w:r>
            <w:r w:rsidR="00A245F5" w:rsidRPr="007E432C"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7E432C" w:rsidRPr="007E432C" w:rsidTr="007E432C">
        <w:trPr>
          <w:cantSplit/>
          <w:jc w:val="center"/>
        </w:trPr>
        <w:tc>
          <w:tcPr>
            <w:tcW w:w="9185" w:type="dxa"/>
            <w:gridSpan w:val="11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E432C" w:rsidRPr="007E432C" w:rsidRDefault="007E432C" w:rsidP="007E432C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A245F5" w:rsidRPr="007E432C" w:rsidTr="007E432C">
        <w:trPr>
          <w:cantSplit/>
          <w:jc w:val="center"/>
        </w:trPr>
        <w:tc>
          <w:tcPr>
            <w:tcW w:w="9185" w:type="dxa"/>
            <w:gridSpan w:val="11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245F5" w:rsidRPr="007E432C" w:rsidRDefault="00A245F5" w:rsidP="007E432C">
            <w:pPr>
              <w:rPr>
                <w:sz w:val="22"/>
                <w:szCs w:val="22"/>
              </w:rPr>
            </w:pPr>
          </w:p>
        </w:tc>
      </w:tr>
    </w:tbl>
    <w:p w:rsidR="00A245F5" w:rsidRPr="007E432C" w:rsidRDefault="00A245F5" w:rsidP="00A245F5">
      <w:pPr>
        <w:spacing w:line="48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>3.</w:t>
      </w:r>
      <w:r w:rsidRPr="007E432C">
        <w:rPr>
          <w:sz w:val="22"/>
          <w:szCs w:val="22"/>
        </w:rPr>
        <w:tab/>
        <w:t xml:space="preserve">Jaki jest wpływ temperatury ciała na odczuwanie bodźców termicznych? </w:t>
      </w:r>
    </w:p>
    <w:p w:rsidR="00A245F5" w:rsidRPr="001463A7" w:rsidRDefault="00A245F5" w:rsidP="00A245F5">
      <w:pPr>
        <w:spacing w:line="480" w:lineRule="atLeast"/>
        <w:ind w:left="284" w:hanging="284"/>
      </w:pPr>
      <w:r w:rsidRPr="007E432C">
        <w:rPr>
          <w:sz w:val="22"/>
          <w:szCs w:val="22"/>
        </w:rPr>
        <w:tab/>
      </w:r>
      <w:r w:rsidRPr="001463A7">
        <w:rPr>
          <w:rFonts w:ascii="Courier New" w:hAnsi="Courier Ne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63A7">
        <w:rPr>
          <w:rFonts w:ascii="Courier New" w:hAnsi="Courier New"/>
        </w:rPr>
        <w:t>...................................................................................................................</w:t>
      </w:r>
      <w:r w:rsidRPr="001463A7">
        <w:rPr>
          <w:rFonts w:ascii="Courier New" w:hAnsi="Courier New"/>
        </w:rPr>
        <w:t>...............</w:t>
      </w:r>
    </w:p>
    <w:p w:rsidR="00A245F5" w:rsidRPr="007E432C" w:rsidRDefault="00A245F5" w:rsidP="00A245F5">
      <w:pPr>
        <w:spacing w:line="480" w:lineRule="atLeast"/>
        <w:ind w:left="284" w:hanging="284"/>
        <w:rPr>
          <w:sz w:val="22"/>
          <w:szCs w:val="22"/>
        </w:rPr>
      </w:pPr>
      <w:r w:rsidRPr="007E432C">
        <w:rPr>
          <w:sz w:val="22"/>
          <w:szCs w:val="22"/>
        </w:rPr>
        <w:t>4. Podaj inny przykład zmiany oceny wartości hedonistycznej bodźców.</w:t>
      </w:r>
    </w:p>
    <w:p w:rsidR="00720A57" w:rsidRDefault="00A245F5" w:rsidP="001463A7">
      <w:pPr>
        <w:spacing w:line="480" w:lineRule="atLeast"/>
        <w:ind w:left="284" w:hanging="284"/>
      </w:pPr>
      <w:r w:rsidRPr="007E432C">
        <w:rPr>
          <w:sz w:val="22"/>
          <w:szCs w:val="22"/>
        </w:rPr>
        <w:tab/>
      </w:r>
      <w:r w:rsidRPr="007E432C">
        <w:rPr>
          <w:rFonts w:ascii="Courier New" w:hAnsi="Courier New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="001463A7">
        <w:rPr>
          <w:rFonts w:ascii="Courier New" w:hAnsi="Courier New"/>
          <w:sz w:val="22"/>
          <w:szCs w:val="22"/>
        </w:rPr>
        <w:t>........................................................</w:t>
      </w:r>
    </w:p>
    <w:sectPr w:rsidR="00720A57" w:rsidSect="007E4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F5"/>
    <w:rsid w:val="001463A7"/>
    <w:rsid w:val="003E78D5"/>
    <w:rsid w:val="0045484B"/>
    <w:rsid w:val="00720A57"/>
    <w:rsid w:val="007D193D"/>
    <w:rsid w:val="007E432C"/>
    <w:rsid w:val="00A245F5"/>
    <w:rsid w:val="00D14E0E"/>
    <w:rsid w:val="00D32DA5"/>
    <w:rsid w:val="00F1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F2AB"/>
  <w15:chartTrackingRefBased/>
  <w15:docId w15:val="{991392B8-8266-4D36-B8D4-8924EA10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45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rsid w:val="00A245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A245F5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uiPriority w:val="99"/>
    <w:semiHidden/>
    <w:rsid w:val="00A245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E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E0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2480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Piątkowska (kwent)</dc:creator>
  <cp:keywords/>
  <dc:description/>
  <cp:lastModifiedBy>Katarzyna Piątkowska (kwent)</cp:lastModifiedBy>
  <cp:revision>5</cp:revision>
  <cp:lastPrinted>2025-12-01T11:58:00Z</cp:lastPrinted>
  <dcterms:created xsi:type="dcterms:W3CDTF">2025-10-15T13:31:00Z</dcterms:created>
  <dcterms:modified xsi:type="dcterms:W3CDTF">2026-02-27T10:53:00Z</dcterms:modified>
</cp:coreProperties>
</file>