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C2" w:rsidRPr="00207CD4" w:rsidRDefault="00AB04C2" w:rsidP="00AB04C2">
      <w:pPr>
        <w:spacing w:after="0" w:line="240" w:lineRule="auto"/>
        <w:ind w:left="4956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B04C2" w:rsidRPr="00207CD4" w:rsidRDefault="00AB04C2" w:rsidP="00AB04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CD4">
        <w:rPr>
          <w:rFonts w:ascii="Times New Roman" w:hAnsi="Times New Roman"/>
          <w:b/>
          <w:sz w:val="24"/>
          <w:szCs w:val="24"/>
        </w:rPr>
        <w:t xml:space="preserve">E f e k t y   </w:t>
      </w:r>
      <w:r w:rsidR="00AC666D">
        <w:rPr>
          <w:rFonts w:ascii="Times New Roman" w:hAnsi="Times New Roman"/>
          <w:b/>
          <w:sz w:val="24"/>
          <w:szCs w:val="24"/>
        </w:rPr>
        <w:t>u</w:t>
      </w:r>
      <w:r w:rsidRPr="00207CD4">
        <w:rPr>
          <w:rFonts w:ascii="Times New Roman" w:hAnsi="Times New Roman"/>
          <w:b/>
          <w:sz w:val="24"/>
          <w:szCs w:val="24"/>
        </w:rPr>
        <w:t xml:space="preserve"> c </w:t>
      </w:r>
      <w:r w:rsidR="00AC666D">
        <w:rPr>
          <w:rFonts w:ascii="Times New Roman" w:hAnsi="Times New Roman"/>
          <w:b/>
          <w:sz w:val="24"/>
          <w:szCs w:val="24"/>
        </w:rPr>
        <w:t xml:space="preserve">z </w:t>
      </w:r>
      <w:r w:rsidRPr="00207CD4">
        <w:rPr>
          <w:rFonts w:ascii="Times New Roman" w:hAnsi="Times New Roman"/>
          <w:b/>
          <w:sz w:val="24"/>
          <w:szCs w:val="24"/>
        </w:rPr>
        <w:t xml:space="preserve">e n i a  </w:t>
      </w:r>
      <w:r w:rsidR="00AC666D">
        <w:rPr>
          <w:rFonts w:ascii="Times New Roman" w:hAnsi="Times New Roman"/>
          <w:b/>
          <w:sz w:val="24"/>
          <w:szCs w:val="24"/>
        </w:rPr>
        <w:t>s i ę</w:t>
      </w:r>
      <w:r w:rsidRPr="00207CD4">
        <w:rPr>
          <w:rFonts w:ascii="Times New Roman" w:hAnsi="Times New Roman"/>
          <w:b/>
          <w:sz w:val="24"/>
          <w:szCs w:val="24"/>
        </w:rPr>
        <w:t xml:space="preserve">  </w:t>
      </w:r>
    </w:p>
    <w:p w:rsidR="00AB04C2" w:rsidRPr="00207CD4" w:rsidRDefault="00AB04C2" w:rsidP="00AB04C2">
      <w:pPr>
        <w:spacing w:after="0" w:line="240" w:lineRule="auto"/>
        <w:jc w:val="center"/>
        <w:rPr>
          <w:rFonts w:ascii="Times New Roman" w:hAnsi="Times New Roman"/>
          <w:b/>
          <w:bCs/>
          <w:strike/>
          <w:sz w:val="24"/>
          <w:szCs w:val="20"/>
          <w:lang w:eastAsia="pl-PL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4111"/>
        <w:gridCol w:w="5244"/>
      </w:tblGrid>
      <w:tr w:rsidR="00AB04C2" w:rsidRPr="00207CD4" w:rsidTr="00763AEE">
        <w:tc>
          <w:tcPr>
            <w:tcW w:w="5529" w:type="dxa"/>
            <w:gridSpan w:val="2"/>
          </w:tcPr>
          <w:p w:rsidR="00AB04C2" w:rsidRPr="00207CD4" w:rsidRDefault="00574FE3" w:rsidP="00AB04C2">
            <w:pPr>
              <w:spacing w:after="0" w:line="240" w:lineRule="auto"/>
              <w:ind w:left="33" w:firstLine="1"/>
              <w:jc w:val="both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574FE3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>Wydział realizujący kształcenie</w:t>
            </w:r>
            <w:r w:rsidR="00AB04C2" w:rsidRPr="00207CD4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: </w:t>
            </w:r>
          </w:p>
          <w:p w:rsidR="00AB04C2" w:rsidRPr="00207CD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5244" w:type="dxa"/>
          </w:tcPr>
          <w:p w:rsidR="00763AEE" w:rsidRPr="00763AEE" w:rsidRDefault="00763AEE" w:rsidP="0076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763AEE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Biologii i Ochrony Środowiska </w:t>
            </w:r>
            <w:r w:rsidRPr="00763AEE">
              <w:rPr>
                <w:rFonts w:ascii="Times New Roman" w:hAnsi="Times New Roman"/>
                <w:bCs/>
                <w:sz w:val="24"/>
                <w:szCs w:val="20"/>
                <w:lang w:eastAsia="pl-PL"/>
              </w:rPr>
              <w:t>(wydział wiodący)</w:t>
            </w:r>
          </w:p>
          <w:p w:rsidR="00AB04C2" w:rsidRDefault="00763AEE" w:rsidP="00763A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763AEE">
              <w:rPr>
                <w:rFonts w:ascii="Times New Roman" w:hAnsi="Times New Roman"/>
                <w:bCs/>
                <w:sz w:val="24"/>
                <w:szCs w:val="20"/>
                <w:lang w:eastAsia="pl-PL"/>
              </w:rPr>
              <w:t>Nauk Pedagogicznych</w:t>
            </w:r>
            <w:r w:rsidRPr="00763AEE">
              <w:rPr>
                <w:rFonts w:ascii="Times New Roman" w:hAnsi="Times New Roman"/>
                <w:bCs/>
                <w:sz w:val="24"/>
                <w:szCs w:val="20"/>
                <w:lang w:eastAsia="pl-PL"/>
              </w:rPr>
              <w:br/>
              <w:t>Nauk o Ziemi</w:t>
            </w:r>
          </w:p>
        </w:tc>
      </w:tr>
      <w:tr w:rsidR="00AB04C2" w:rsidRPr="00207CD4" w:rsidTr="00763AEE">
        <w:tc>
          <w:tcPr>
            <w:tcW w:w="5529" w:type="dxa"/>
            <w:gridSpan w:val="2"/>
          </w:tcPr>
          <w:p w:rsidR="00AB04C2" w:rsidRPr="002B7F0E" w:rsidRDefault="00574FE3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FE3">
              <w:rPr>
                <w:rFonts w:ascii="Times New Roman" w:hAnsi="Times New Roman"/>
                <w:b/>
                <w:bCs/>
                <w:sz w:val="24"/>
                <w:szCs w:val="24"/>
              </w:rPr>
              <w:t>Kierunek, na którym są prowadzone studia</w:t>
            </w:r>
            <w:r w:rsidR="00AB04C2" w:rsidRPr="002B7F0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AB04C2" w:rsidRPr="00B54118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F0E">
              <w:rPr>
                <w:rFonts w:ascii="Times New Roman" w:hAnsi="Times New Roman"/>
                <w:i/>
              </w:rPr>
              <w:t xml:space="preserve">(nazwa kierunku musi być adekwatna do zawartości programu kształcenia  a zwłaszcza do zakładanych efektów </w:t>
            </w:r>
            <w:r w:rsidR="00E412C3" w:rsidRPr="00E412C3">
              <w:rPr>
                <w:rFonts w:ascii="Times New Roman" w:hAnsi="Times New Roman"/>
                <w:i/>
              </w:rPr>
              <w:t>uczenia się</w:t>
            </w:r>
            <w:r w:rsidRPr="002B7F0E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244" w:type="dxa"/>
          </w:tcPr>
          <w:p w:rsidR="00AB04C2" w:rsidRDefault="00763AEE" w:rsidP="00763A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Sport 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wellness</w:t>
            </w:r>
            <w:proofErr w:type="spellEnd"/>
          </w:p>
        </w:tc>
      </w:tr>
      <w:tr w:rsidR="00AB04C2" w:rsidRPr="00207CD4" w:rsidTr="00763AEE">
        <w:tc>
          <w:tcPr>
            <w:tcW w:w="5529" w:type="dxa"/>
            <w:gridSpan w:val="2"/>
          </w:tcPr>
          <w:p w:rsidR="00AB04C2" w:rsidRPr="00207CD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07CD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Poziom </w:t>
            </w:r>
            <w:r w:rsidR="00574FE3" w:rsidRPr="00574FE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studiów</w:t>
            </w:r>
            <w:r w:rsidRPr="00207CD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AB04C2" w:rsidRPr="00207CD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207CD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5244" w:type="dxa"/>
          </w:tcPr>
          <w:p w:rsidR="00AB04C2" w:rsidRDefault="00AB04C2" w:rsidP="00763A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  <w:t xml:space="preserve">studia </w:t>
            </w:r>
            <w:r w:rsidR="00763AE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  <w:t>pierwsz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  <w:t>ego stopnia</w:t>
            </w:r>
          </w:p>
        </w:tc>
      </w:tr>
      <w:tr w:rsidR="00AB04C2" w:rsidRPr="00207CD4" w:rsidTr="00763AEE">
        <w:tc>
          <w:tcPr>
            <w:tcW w:w="5529" w:type="dxa"/>
            <w:gridSpan w:val="2"/>
          </w:tcPr>
          <w:p w:rsidR="00AB04C2" w:rsidRPr="00207CD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07CD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Poziom Polskiej Ramy Kwalifikacji:</w:t>
            </w:r>
          </w:p>
          <w:p w:rsidR="00AB04C2" w:rsidRPr="00207CD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207CD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(poziom 6, poziom 7)</w:t>
            </w:r>
          </w:p>
        </w:tc>
        <w:tc>
          <w:tcPr>
            <w:tcW w:w="5244" w:type="dxa"/>
          </w:tcPr>
          <w:p w:rsidR="00AB04C2" w:rsidRPr="00207CD4" w:rsidRDefault="00AB04C2" w:rsidP="0076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poziom </w:t>
            </w:r>
            <w:r w:rsidR="00763AE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AB04C2" w:rsidRPr="00207CD4" w:rsidTr="00763AEE">
        <w:tc>
          <w:tcPr>
            <w:tcW w:w="5529" w:type="dxa"/>
            <w:gridSpan w:val="2"/>
          </w:tcPr>
          <w:p w:rsidR="00AB04C2" w:rsidRPr="00207CD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07CD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Profil </w:t>
            </w:r>
            <w:r w:rsidR="00574FE3" w:rsidRPr="00574FE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studiów</w:t>
            </w:r>
            <w:r w:rsidRPr="00207CD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AB04C2" w:rsidRPr="00207CD4" w:rsidRDefault="00AB04C2" w:rsidP="00A740B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207CD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207CD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207CD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5244" w:type="dxa"/>
          </w:tcPr>
          <w:p w:rsidR="00AB04C2" w:rsidRPr="00207CD4" w:rsidRDefault="00763AEE" w:rsidP="0076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praktyczny</w:t>
            </w:r>
          </w:p>
        </w:tc>
      </w:tr>
      <w:tr w:rsidR="00AB04C2" w:rsidRPr="00207CD4" w:rsidTr="00763AEE">
        <w:tc>
          <w:tcPr>
            <w:tcW w:w="5529" w:type="dxa"/>
            <w:gridSpan w:val="2"/>
          </w:tcPr>
          <w:p w:rsidR="00AB04C2" w:rsidRPr="00207CD4" w:rsidRDefault="00AB04C2" w:rsidP="00A740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CD4">
              <w:rPr>
                <w:rFonts w:ascii="Times New Roman" w:hAnsi="Times New Roman"/>
                <w:b/>
                <w:sz w:val="24"/>
                <w:szCs w:val="24"/>
              </w:rPr>
              <w:t>Tytuł zawodowy uzyskiwany przez absolwenta:</w:t>
            </w:r>
          </w:p>
        </w:tc>
        <w:tc>
          <w:tcPr>
            <w:tcW w:w="5244" w:type="dxa"/>
          </w:tcPr>
          <w:p w:rsidR="00AB04C2" w:rsidRPr="00207CD4" w:rsidRDefault="00763AEE" w:rsidP="00763AE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licencjat</w:t>
            </w:r>
          </w:p>
        </w:tc>
      </w:tr>
      <w:tr w:rsidR="00AB04C2" w:rsidRPr="00207CD4" w:rsidTr="00763AEE">
        <w:tc>
          <w:tcPr>
            <w:tcW w:w="5529" w:type="dxa"/>
            <w:gridSpan w:val="2"/>
          </w:tcPr>
          <w:p w:rsidR="00AB04C2" w:rsidRPr="00207CD4" w:rsidRDefault="00AB04C2" w:rsidP="00574F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2B7F0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Przyporządkowanie </w:t>
            </w:r>
            <w:r w:rsidRPr="00207CD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kierunku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do</w:t>
            </w:r>
            <w:r w:rsidRPr="00207CD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74FE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dyscypliny naukowej, do której odnoszą się efekty uczenia się:</w:t>
            </w:r>
          </w:p>
        </w:tc>
        <w:tc>
          <w:tcPr>
            <w:tcW w:w="5244" w:type="dxa"/>
          </w:tcPr>
          <w:p w:rsidR="00AB04C2" w:rsidRDefault="005A013D" w:rsidP="0076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nauki</w:t>
            </w:r>
            <w:r w:rsidR="00574FE3" w:rsidRPr="0014155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biologi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czne</w:t>
            </w:r>
            <w:r w:rsidR="00574FE3" w:rsidRPr="0014155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763AEE" w:rsidRDefault="00763AEE" w:rsidP="0076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nauki o Ziemi i środowisku</w:t>
            </w:r>
          </w:p>
          <w:p w:rsidR="00763AEE" w:rsidRDefault="00763AEE" w:rsidP="00763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</w:t>
            </w:r>
            <w:r w:rsidRPr="00A4519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edagogika</w:t>
            </w:r>
          </w:p>
          <w:p w:rsidR="00A94FF5" w:rsidRDefault="00A94FF5" w:rsidP="0076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94FF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nauki o zarządzaniu i jakości</w:t>
            </w:r>
          </w:p>
          <w:p w:rsidR="00763AEE" w:rsidRPr="00207CD4" w:rsidRDefault="00763AEE" w:rsidP="0076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</w:t>
            </w:r>
            <w:r w:rsidRPr="00A4519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auki o kulturze fizycznej</w:t>
            </w:r>
            <w:r w:rsidR="00050B1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– dyscyplina wiodąca</w:t>
            </w:r>
            <w:bookmarkStart w:id="0" w:name="_GoBack"/>
            <w:bookmarkEnd w:id="0"/>
          </w:p>
        </w:tc>
      </w:tr>
      <w:tr w:rsidR="00AB04C2" w:rsidRPr="00207CD4" w:rsidTr="00AB04C2">
        <w:tc>
          <w:tcPr>
            <w:tcW w:w="1418" w:type="dxa"/>
          </w:tcPr>
          <w:p w:rsidR="00574FE3" w:rsidRDefault="00574FE3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</w:p>
          <w:p w:rsidR="00AB04C2" w:rsidRPr="00207CD4" w:rsidRDefault="00AB04C2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207CD4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(1) Symbol </w:t>
            </w:r>
          </w:p>
        </w:tc>
        <w:tc>
          <w:tcPr>
            <w:tcW w:w="9355" w:type="dxa"/>
            <w:gridSpan w:val="2"/>
          </w:tcPr>
          <w:p w:rsidR="00574FE3" w:rsidRDefault="00574FE3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</w:p>
          <w:p w:rsidR="00AB04C2" w:rsidRDefault="00AB04C2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207CD4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(2) Po ukończeniu studiów absolwent osiąga następujące efekty </w:t>
            </w:r>
            <w:r w:rsidR="00E412C3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>ucze</w:t>
            </w:r>
            <w:r w:rsidRPr="00207CD4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>nia</w:t>
            </w:r>
            <w:r w:rsidR="00E412C3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 się</w:t>
            </w:r>
            <w:r w:rsidRPr="00207CD4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>:</w:t>
            </w:r>
          </w:p>
          <w:p w:rsidR="00AB04C2" w:rsidRPr="00207CD4" w:rsidRDefault="00AB04C2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</w:p>
        </w:tc>
      </w:tr>
      <w:tr w:rsidR="00AB04C2" w:rsidRPr="00207CD4" w:rsidTr="00AB04C2">
        <w:trPr>
          <w:trHeight w:val="794"/>
        </w:trPr>
        <w:tc>
          <w:tcPr>
            <w:tcW w:w="10773" w:type="dxa"/>
            <w:gridSpan w:val="3"/>
          </w:tcPr>
          <w:p w:rsidR="00AB04C2" w:rsidRPr="0027703C" w:rsidRDefault="00AB04C2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AB04C2" w:rsidRPr="0027703C" w:rsidRDefault="00AB04C2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7703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56D84"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>zna i rozumie podstawowe pojęcia dotyczące anatomii i fizjologii człowieka oraz zasady skutecznego i efektywnego stymulowania rozwoju fizycznego i psychospołecznego człowieka, a także związek pomiędzy sportem i jakością życia ludzkiego, z uwzględnieniem potrzeb edukacji i sportu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>zna i rozumie związki pomiędzy naukami biologicznymi, pedagogicznymi i społecznymi i naukami o kulturze fizycznej i potrafi to wykorzystać w różnych dziedzinach życia, począwszy od poprawy komfortu osobistego, poprzez właściwości lecznicze sportu i rekreacji, popularyzację sportu, a także jego komercyjne wykorzystanie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56D84"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>zna i rozumie możliwości wykorzystania osiągnięć nauk przyrodniczych  do rozwijania umiejętności sportowych oraz prowadzenia treningu sportowego stosownie do rozwoju psychofizycznego człowieka, jego aktywności ruchowej oraz warunków pracy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56D84"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>zna i rozumie prawne, organizacyjne i etyczne uwarunkowania w organizowaniu wydarzeń sportowych, funkcjonowaniu instytucji edukacyjnych oraz prowadzeniu działalności związanych z wdrażaniem aktywności sportowej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 xml:space="preserve">zna i rozumie w zaawansowanym stopniu – wybrane fakty, pojęcia i zjawiska oraz dotyczące ich metody i teorie wyjaśniające złożone zależności między nimi oraz wybrane zagadnienia z zakresu wiedzy przyrodniczej, właściwe dla programu kształcenia na kierunku „sport i </w:t>
            </w:r>
            <w:proofErr w:type="spellStart"/>
            <w:r w:rsidR="00562B79" w:rsidRPr="00562B79">
              <w:rPr>
                <w:rFonts w:ascii="Times New Roman" w:hAnsi="Times New Roman"/>
              </w:rPr>
              <w:t>wellness</w:t>
            </w:r>
            <w:proofErr w:type="spellEnd"/>
            <w:r w:rsidR="00562B79" w:rsidRPr="00562B79">
              <w:rPr>
                <w:rFonts w:ascii="Times New Roman" w:hAnsi="Times New Roman"/>
              </w:rPr>
              <w:t>”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>zna i rozumie teorie naukowe dotyczące sportu, rozwoju jednostek i grup społecznych oraz kierunki ich rozwoju oraz metodologię badań społecznych i biologicznych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K_W07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 xml:space="preserve">zna i rozumie w pogłębionym stopniu cechy człowieka jako twórcy zdrowego stylu życia i podmiotu konstytuującego struktury społeczne w zakresie sportu i </w:t>
            </w:r>
            <w:proofErr w:type="spellStart"/>
            <w:r w:rsidR="00562B79" w:rsidRPr="00562B79">
              <w:rPr>
                <w:rFonts w:ascii="Times New Roman" w:hAnsi="Times New Roman"/>
              </w:rPr>
              <w:t>wellness</w:t>
            </w:r>
            <w:proofErr w:type="spellEnd"/>
            <w:r w:rsidR="00562B79" w:rsidRPr="00562B79">
              <w:rPr>
                <w:rFonts w:ascii="Times New Roman" w:hAnsi="Times New Roman"/>
              </w:rPr>
              <w:t xml:space="preserve"> oraz zasady ich funkcjonowania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K_W08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</w:rPr>
              <w:t>zna i rozumie zasady zarządzania zasobami własności intelektualnej oraz formy rozwoju indywidualnej przedsiębiorczości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K_W09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  <w:bCs/>
                <w:lang w:eastAsia="pl-PL"/>
              </w:rPr>
              <w:t xml:space="preserve">zna i rozumie </w:t>
            </w:r>
            <w:r w:rsidR="00562B79" w:rsidRPr="00562B79">
              <w:rPr>
                <w:rFonts w:ascii="Times New Roman" w:hAnsi="Times New Roman"/>
              </w:rPr>
              <w:t>teoretyczne podstawy działań interwencyjnych wobec dzieci i młodzieży, seniorów, zawodników i klientów oraz różnych grup społecznych, a także zasady promocji zdrowia i zdrowego trybu życia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K_W10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  <w:bCs/>
                <w:lang w:eastAsia="pl-PL"/>
              </w:rPr>
              <w:t>z</w:t>
            </w:r>
            <w:r w:rsidR="00056D84">
              <w:rPr>
                <w:rFonts w:ascii="Times New Roman" w:hAnsi="Times New Roman"/>
              </w:rPr>
              <w:t xml:space="preserve"> w zaawansowanym stopniu 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na i rozumie </w:t>
            </w:r>
            <w:r w:rsidRPr="00562B79">
              <w:rPr>
                <w:rFonts w:ascii="Times New Roman" w:hAnsi="Times New Roman"/>
              </w:rPr>
              <w:t xml:space="preserve">miejsce zawodu trenera, instruktora, animatora i menedżera </w:t>
            </w:r>
            <w:r w:rsidRPr="00562B79">
              <w:rPr>
                <w:rFonts w:ascii="Times New Roman" w:hAnsi="Times New Roman"/>
              </w:rPr>
              <w:lastRenderedPageBreak/>
              <w:t>w systemie edukacji, systemie rozwoju sportu i rekreacji, w systemie organizacji ochrony i promocji zdrowia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lastRenderedPageBreak/>
              <w:t>K_W111</w:t>
            </w:r>
          </w:p>
        </w:tc>
        <w:tc>
          <w:tcPr>
            <w:tcW w:w="9355" w:type="dxa"/>
            <w:gridSpan w:val="2"/>
          </w:tcPr>
          <w:p w:rsidR="00562B79" w:rsidRPr="00562B79" w:rsidRDefault="00056D84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>
              <w:rPr>
                <w:rFonts w:ascii="Times New Roman" w:hAnsi="Times New Roman"/>
              </w:rPr>
              <w:t xml:space="preserve">w zaawansowanym stopniu </w:t>
            </w:r>
            <w:r w:rsidR="00562B79" w:rsidRPr="00562B79">
              <w:rPr>
                <w:rFonts w:ascii="Times New Roman" w:hAnsi="Times New Roman"/>
                <w:bCs/>
                <w:lang w:eastAsia="pl-PL"/>
              </w:rPr>
              <w:t xml:space="preserve">zna i rozumie </w:t>
            </w:r>
            <w:r w:rsidR="00562B79" w:rsidRPr="00562B79">
              <w:rPr>
                <w:rFonts w:ascii="Times New Roman" w:hAnsi="Times New Roman"/>
              </w:rPr>
              <w:t>mechanizmy działania i skutki uboczne zabiegów psychofizycznych, biomedycznych i aktywności ruchowej związanych z zawodem trenera, instruktora, animatora i menedżera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K_W12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poprawnie definiuje podstawowe zasady bezpieczeństwa i higieny pracy oraz postępuje zgodnie z zasadami bezpieczeństwa i higieny podczas zajęć laboratoryjnych, sportowych i praktycznych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K_W13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posiada wiedzę merytoryczną i metodologiczną niezbędną do przygotowania raportów, projektów i pracy dyplomowej</w:t>
            </w:r>
          </w:p>
        </w:tc>
      </w:tr>
      <w:tr w:rsidR="00AB04C2" w:rsidRPr="00207CD4" w:rsidTr="00AB04C2">
        <w:trPr>
          <w:trHeight w:val="727"/>
        </w:trPr>
        <w:tc>
          <w:tcPr>
            <w:tcW w:w="10773" w:type="dxa"/>
            <w:gridSpan w:val="3"/>
          </w:tcPr>
          <w:p w:rsidR="00AB04C2" w:rsidRPr="0027703C" w:rsidRDefault="00AB04C2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AB04C2" w:rsidRPr="0027703C" w:rsidRDefault="00AB04C2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7703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2B79">
              <w:rPr>
                <w:rFonts w:ascii="Times New Roman" w:hAnsi="Times New Roman"/>
              </w:rPr>
              <w:t>potrafi stosować podstawowe techniki i metody oceny parametrów funkcjonowania organizmu oraz potrafi wykorzystać podstawowe umiejętności techniczne w zakresie sportów indywidualnych i form muzyczno-ruchowych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2B79">
              <w:rPr>
                <w:rFonts w:ascii="Times New Roman" w:hAnsi="Times New Roman"/>
              </w:rPr>
              <w:t>potrafi przeprowadzać doświadczenia, interpretować ich wyniki i wyciągać wnioski na podstawie testów wysiłkowych i innych eksperymentów opartych na wiedzy biologicznej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2B79">
              <w:rPr>
                <w:rFonts w:ascii="Times New Roman" w:hAnsi="Times New Roman"/>
              </w:rPr>
              <w:t>analizuje osiągnięcia wykorzystując zdobytą wiedzę z zakresu działalności społeczno-gospodarczej opartej na naukach przyrodniczych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>potrafi wykorzystać zdobytą wiedzę w celu poszerzania działalności sportowo-rekreacyjnej oraz rozwiązywania złożonych problemów pojawiających się w czasie realizacji zadań sportowo-rekreacyjnych i zdrowotnych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2B79">
              <w:rPr>
                <w:rFonts w:ascii="Times New Roman" w:hAnsi="Times New Roman"/>
              </w:rPr>
              <w:t xml:space="preserve">potrafi wykorzystać specjalistyczną terminologię z zakresu nauk przyrodniczych w celu propagowania wiedzy na temat sportu,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>, zdrowego stylu życia oraz potrafi dostosować sposób komunikowania się do poziomu rozwoju psychicznego i społecznego osób, z którymi pracuje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2B79">
              <w:rPr>
                <w:rFonts w:ascii="Times New Roman" w:hAnsi="Times New Roman"/>
              </w:rPr>
              <w:t>jest świadomy ważności programowania, planowania i realizowania osobistego rozwoju przez całe życie oraz rozumie potrzebę dbałości o własną sprawność fizyczną dla promowania zdrowia i właściwego wykonywania swojego zawodu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 xml:space="preserve">potrafi identyfikować, interpretować i wyjaśniać złożone zjawiska i procesy w obszarze sportu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oraz relacje między nimi, z wykorzystaniem wiedzy z nauk społecznych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K_U08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 xml:space="preserve">potrafi prognozować i modelować procesy w obszarze sportu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oraz ich praktyczne skutki z wykorzystaniem zaawansowanych metod i narzędzi z nauk społecznych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K_U09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>potrafi prawidłowo posługiwać się systemami normatywnymi przy rozwiązywaniu wybranych problemów z zakresu z nauk społecznych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K_U10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>potrafi planować, realizować oraz dokumentować działania związane z zawodem trenera, instruktora, animatora i menedżera, z uwzględnieniem  obowiązujących norm oraz dostępnych warunków bazowych, społecznych i fizycznych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K_U11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 xml:space="preserve">potrafi wykazać się specjalistycznymi umiejętnościami ruchowymi z zakresu wybranych form aktywności fizycznej (rekreacyjnych, zdrowotnych, sportowych i estetycznych) właściwych dla programu kształcenia na kierunku „sport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>”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K_U12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>posługuje się językiem obcym umożliwiającym komunikowanie się na podstawowym poziomie zgodnie z wymaganiami B2 ESOKJ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K_U13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potrafi wykonywać zadania w warunkach nie w pełni przewidywalnych przez:</w:t>
            </w:r>
          </w:p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- właściwy dobór źródeł informacji, dokonywanie oceny, krytycznej analizy i syntezy informacji,</w:t>
            </w:r>
          </w:p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- dobór oraz stosowanie właściwych metod i narzędzi w tym zaawansowanych technik informacyjno-komunikacyjnych (ICT)</w:t>
            </w:r>
          </w:p>
        </w:tc>
      </w:tr>
      <w:tr w:rsidR="00562B79" w:rsidRPr="00207CD4" w:rsidTr="00AB04C2">
        <w:trPr>
          <w:trHeight w:val="749"/>
        </w:trPr>
        <w:tc>
          <w:tcPr>
            <w:tcW w:w="10773" w:type="dxa"/>
            <w:gridSpan w:val="3"/>
          </w:tcPr>
          <w:p w:rsidR="00562B79" w:rsidRPr="0027703C" w:rsidRDefault="00562B79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562B79" w:rsidRPr="0027703C" w:rsidRDefault="00562B79" w:rsidP="00A74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7703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2B79">
              <w:rPr>
                <w:rFonts w:ascii="Times New Roman" w:hAnsi="Times New Roman"/>
              </w:rPr>
              <w:t>jest gotów do krytycznego odnoszenia się do obiegowych opinii i analizowania ich w oparciu o zdobytą wiedzę a także dokonywania samooceny własnych kompetencji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2B79">
              <w:rPr>
                <w:rFonts w:ascii="Times New Roman" w:hAnsi="Times New Roman"/>
              </w:rPr>
              <w:t>zna wartość zdobytej wiedzy i umiejętności i na ich podstawie rozwiązuje problemy poznawcze i praktyczne, a także docenia znaczenie zdobytej wiedzy dla skuteczności i efektywności działania oraz wykorzystuje zdobytą wiedzę do projektowania działań zawodowych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rozumie potrzebę ustawicznego pogłębiania wiedzy i kompetencji zawodowych z zakresu nauk przyrodniczych, społecznych, medycznych, nauk o zdrowiu i kultury fizycznej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jest odpowiedzialny za bezpieczeństwo własne i innych oraz umie postępować w stanie zagrożenia zdrowia i życia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K_K05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 xml:space="preserve">jest zdolny do współpracy w zespole wielodyscyplinarnym, w celu zapewnienia ciągłości opieki nad dziećmi i młodzieżą, seniorami, zawodnikami i klientami oraz bezpieczeństwa wszystkich uczestników </w:t>
            </w:r>
            <w:r w:rsidRPr="00562B79">
              <w:rPr>
                <w:rFonts w:ascii="Times New Roman" w:hAnsi="Times New Roman"/>
              </w:rPr>
              <w:lastRenderedPageBreak/>
              <w:t>zespołu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, a także ma świadomość znaczenia podejmowania własnych inicjatyw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lastRenderedPageBreak/>
              <w:t>K_K06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>jest zdolny do okazywania szacunku wobec dzieci i młodzieży, seniorów, zawodników, klientów i różnych grup społecznych oraz troski o ich dobro, a także odpowiedzialnego pełnienia funkcji zawodowych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K_K07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 xml:space="preserve">jest zdolny do dbania o poziom sprawności fizycznej niezbędnej dla wykonywania zadań właściwych dla działalności zawodowej związanej z kierunkiem studiów „sport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”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K_K08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</w:rPr>
            </w:pP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jest świadomy znaczenia znajomości języków obcych w komunikacji oraz przyswajaniu informacji, a także w działalności zawodowej trenera, instruktora, animatora i menedżera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K_K09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jest zdolny do organizacji i prowadzenia działań na rzecz interesu publicznego oraz współorganizowania działalności na rzecz różnych środowisk społecznych i brania odpowiedzialności za podejmowane czynności i decyzje</w:t>
            </w:r>
          </w:p>
        </w:tc>
      </w:tr>
      <w:tr w:rsidR="00562B79" w:rsidRPr="00207CD4" w:rsidTr="00AB04C2">
        <w:tc>
          <w:tcPr>
            <w:tcW w:w="1418" w:type="dxa"/>
          </w:tcPr>
          <w:p w:rsidR="00562B79" w:rsidRPr="0027703C" w:rsidRDefault="00562B79" w:rsidP="002A5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703C">
              <w:rPr>
                <w:rFonts w:ascii="Times New Roman" w:hAnsi="Times New Roman"/>
                <w:sz w:val="20"/>
                <w:szCs w:val="20"/>
              </w:rPr>
              <w:t>K_K10</w:t>
            </w:r>
          </w:p>
        </w:tc>
        <w:tc>
          <w:tcPr>
            <w:tcW w:w="9355" w:type="dxa"/>
            <w:gridSpan w:val="2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562B79">
              <w:rPr>
                <w:rFonts w:ascii="Times New Roman" w:hAnsi="Times New Roman"/>
              </w:rPr>
              <w:t>jest zdolny do przestrzegania zasad etyki zawodowej i rozwiązywania problemów etycznych związanych z wykonywaniem zawodu oraz określania priorytetów służących realizacji planowanych zadań, a także dbałości o dorobek i tradycje zawodu trenera, instruktora, menedżera i animatora</w:t>
            </w:r>
          </w:p>
        </w:tc>
      </w:tr>
    </w:tbl>
    <w:p w:rsidR="00AB04C2" w:rsidRDefault="00AB04C2" w:rsidP="00AB04C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3366FF"/>
          <w:sz w:val="18"/>
          <w:szCs w:val="18"/>
        </w:rPr>
      </w:pPr>
    </w:p>
    <w:p w:rsidR="00562B79" w:rsidRPr="00562B79" w:rsidRDefault="00562B79" w:rsidP="00562B7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>Efekty kształcenia na kierunku studiów „</w:t>
      </w:r>
      <w:r w:rsidRPr="00562B79">
        <w:rPr>
          <w:rFonts w:ascii="Times New Roman" w:hAnsi="Times New Roman"/>
          <w:b/>
        </w:rPr>
        <w:t xml:space="preserve">sport i </w:t>
      </w:r>
      <w:proofErr w:type="spellStart"/>
      <w:r w:rsidRPr="00562B79">
        <w:rPr>
          <w:rFonts w:ascii="Times New Roman" w:hAnsi="Times New Roman"/>
          <w:b/>
        </w:rPr>
        <w:t>wellness</w:t>
      </w:r>
      <w:proofErr w:type="spellEnd"/>
      <w:r w:rsidRPr="00562B79">
        <w:rPr>
          <w:rFonts w:ascii="Times New Roman" w:hAnsi="Times New Roman"/>
        </w:rPr>
        <w:t xml:space="preserve">” zaopiniowane pozytywnie przez Radę Wydziału Biologii i Ochrony Środowiska w dniu </w:t>
      </w:r>
      <w:r w:rsidR="00905ACE">
        <w:rPr>
          <w:rFonts w:ascii="Times New Roman" w:hAnsi="Times New Roman"/>
        </w:rPr>
        <w:t>8</w:t>
      </w:r>
      <w:r w:rsidRPr="00562B79">
        <w:rPr>
          <w:rFonts w:ascii="Times New Roman" w:hAnsi="Times New Roman"/>
        </w:rPr>
        <w:t>.0</w:t>
      </w:r>
      <w:r w:rsidR="00905ACE">
        <w:rPr>
          <w:rFonts w:ascii="Times New Roman" w:hAnsi="Times New Roman"/>
        </w:rPr>
        <w:t>2</w:t>
      </w:r>
      <w:r w:rsidRPr="00562B79">
        <w:rPr>
          <w:rFonts w:ascii="Times New Roman" w:hAnsi="Times New Roman"/>
        </w:rPr>
        <w:t>.201</w:t>
      </w:r>
      <w:r w:rsidR="00905ACE">
        <w:rPr>
          <w:rFonts w:ascii="Times New Roman" w:hAnsi="Times New Roman"/>
        </w:rPr>
        <w:t>9</w:t>
      </w:r>
      <w:r w:rsidRPr="00562B79">
        <w:rPr>
          <w:rFonts w:ascii="Times New Roman" w:hAnsi="Times New Roman"/>
        </w:rPr>
        <w:t xml:space="preserve"> r. obowiązywać będą od roku akademickiego 201</w:t>
      </w:r>
      <w:r w:rsidR="00905ACE">
        <w:rPr>
          <w:rFonts w:ascii="Times New Roman" w:hAnsi="Times New Roman"/>
        </w:rPr>
        <w:t>9</w:t>
      </w:r>
      <w:r w:rsidRPr="00562B79">
        <w:rPr>
          <w:rFonts w:ascii="Times New Roman" w:hAnsi="Times New Roman"/>
        </w:rPr>
        <w:t>/</w:t>
      </w:r>
      <w:r w:rsidR="00905ACE">
        <w:rPr>
          <w:rFonts w:ascii="Times New Roman" w:hAnsi="Times New Roman"/>
        </w:rPr>
        <w:t>20</w:t>
      </w:r>
      <w:r w:rsidRPr="00562B79">
        <w:rPr>
          <w:rFonts w:ascii="Times New Roman" w:hAnsi="Times New Roman"/>
        </w:rPr>
        <w:t>.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  <w:t>……………………………………………………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  <w:t>podpis Dziekana Wydziału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3366FF"/>
        </w:rPr>
      </w:pP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562B79" w:rsidRPr="00562B79" w:rsidRDefault="00562B79" w:rsidP="00562B7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>Efekty kształcenia na kierunku studiów „</w:t>
      </w:r>
      <w:r w:rsidRPr="00562B79">
        <w:rPr>
          <w:rFonts w:ascii="Times New Roman" w:hAnsi="Times New Roman"/>
          <w:b/>
        </w:rPr>
        <w:t xml:space="preserve">sport i </w:t>
      </w:r>
      <w:proofErr w:type="spellStart"/>
      <w:r w:rsidRPr="00562B79">
        <w:rPr>
          <w:rFonts w:ascii="Times New Roman" w:hAnsi="Times New Roman"/>
          <w:b/>
        </w:rPr>
        <w:t>wellness</w:t>
      </w:r>
      <w:proofErr w:type="spellEnd"/>
      <w:r w:rsidRPr="00562B79">
        <w:rPr>
          <w:rFonts w:ascii="Times New Roman" w:hAnsi="Times New Roman"/>
        </w:rPr>
        <w:t xml:space="preserve">” zaopiniowane pozytywnie przez Radę Wydziału Nauk o Ziemi w dniu </w:t>
      </w:r>
      <w:r w:rsidR="00905ACE">
        <w:rPr>
          <w:rFonts w:ascii="Times New Roman" w:hAnsi="Times New Roman"/>
        </w:rPr>
        <w:t>xxxx</w:t>
      </w:r>
      <w:r w:rsidRPr="00562B79">
        <w:rPr>
          <w:rFonts w:ascii="Times New Roman" w:hAnsi="Times New Roman"/>
        </w:rPr>
        <w:t>.201</w:t>
      </w:r>
      <w:r w:rsidR="00905ACE">
        <w:rPr>
          <w:rFonts w:ascii="Times New Roman" w:hAnsi="Times New Roman"/>
        </w:rPr>
        <w:t>9</w:t>
      </w:r>
      <w:r w:rsidRPr="00562B79">
        <w:rPr>
          <w:rFonts w:ascii="Times New Roman" w:hAnsi="Times New Roman"/>
        </w:rPr>
        <w:t xml:space="preserve"> r. obowiązywać będą od roku akademickiego 201</w:t>
      </w:r>
      <w:r w:rsidR="00905ACE">
        <w:rPr>
          <w:rFonts w:ascii="Times New Roman" w:hAnsi="Times New Roman"/>
        </w:rPr>
        <w:t>9</w:t>
      </w:r>
      <w:r w:rsidRPr="00562B79">
        <w:rPr>
          <w:rFonts w:ascii="Times New Roman" w:hAnsi="Times New Roman"/>
        </w:rPr>
        <w:t>/</w:t>
      </w:r>
      <w:r w:rsidR="00905ACE">
        <w:rPr>
          <w:rFonts w:ascii="Times New Roman" w:hAnsi="Times New Roman"/>
        </w:rPr>
        <w:t>20</w:t>
      </w:r>
      <w:r w:rsidRPr="00562B79">
        <w:rPr>
          <w:rFonts w:ascii="Times New Roman" w:hAnsi="Times New Roman"/>
        </w:rPr>
        <w:t>.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  <w:t>……………………………………………………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  <w:t>podpis Dziekana Wydziału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3366FF"/>
        </w:rPr>
      </w:pP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562B79" w:rsidRPr="00562B79" w:rsidRDefault="00562B79" w:rsidP="00562B7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>Efekty kształcenia na kierunku studiów „</w:t>
      </w:r>
      <w:r w:rsidRPr="00562B79">
        <w:rPr>
          <w:rFonts w:ascii="Times New Roman" w:hAnsi="Times New Roman"/>
          <w:b/>
        </w:rPr>
        <w:t xml:space="preserve">sport i </w:t>
      </w:r>
      <w:proofErr w:type="spellStart"/>
      <w:r w:rsidRPr="00562B79">
        <w:rPr>
          <w:rFonts w:ascii="Times New Roman" w:hAnsi="Times New Roman"/>
          <w:b/>
        </w:rPr>
        <w:t>wellness</w:t>
      </w:r>
      <w:proofErr w:type="spellEnd"/>
      <w:r w:rsidRPr="00562B79">
        <w:rPr>
          <w:rFonts w:ascii="Times New Roman" w:hAnsi="Times New Roman"/>
        </w:rPr>
        <w:t xml:space="preserve">” zaopiniowane pozytywnie przez Radę Wydziału Nauk Pedagogicznych w dniu </w:t>
      </w:r>
      <w:r w:rsidR="00905ACE">
        <w:rPr>
          <w:rFonts w:ascii="Times New Roman" w:hAnsi="Times New Roman"/>
        </w:rPr>
        <w:t>xxxxx</w:t>
      </w:r>
      <w:r w:rsidRPr="00562B79">
        <w:rPr>
          <w:rFonts w:ascii="Times New Roman" w:hAnsi="Times New Roman"/>
        </w:rPr>
        <w:t>.201</w:t>
      </w:r>
      <w:r w:rsidR="00905ACE">
        <w:rPr>
          <w:rFonts w:ascii="Times New Roman" w:hAnsi="Times New Roman"/>
        </w:rPr>
        <w:t>9</w:t>
      </w:r>
      <w:r w:rsidRPr="00562B79">
        <w:rPr>
          <w:rFonts w:ascii="Times New Roman" w:hAnsi="Times New Roman"/>
        </w:rPr>
        <w:t xml:space="preserve"> r. obowiązywać będą od roku akademickiego 201</w:t>
      </w:r>
      <w:r w:rsidR="00905ACE">
        <w:rPr>
          <w:rFonts w:ascii="Times New Roman" w:hAnsi="Times New Roman"/>
        </w:rPr>
        <w:t>9</w:t>
      </w:r>
      <w:r w:rsidRPr="00562B79">
        <w:rPr>
          <w:rFonts w:ascii="Times New Roman" w:hAnsi="Times New Roman"/>
        </w:rPr>
        <w:t>/</w:t>
      </w:r>
      <w:r w:rsidR="00905ACE">
        <w:rPr>
          <w:rFonts w:ascii="Times New Roman" w:hAnsi="Times New Roman"/>
        </w:rPr>
        <w:t>20</w:t>
      </w:r>
      <w:r w:rsidRPr="00562B79">
        <w:rPr>
          <w:rFonts w:ascii="Times New Roman" w:hAnsi="Times New Roman"/>
        </w:rPr>
        <w:t>.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  <w:t>……………………………………………………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</w:r>
      <w:r w:rsidRPr="00562B79">
        <w:rPr>
          <w:rFonts w:ascii="Times New Roman" w:hAnsi="Times New Roman"/>
        </w:rPr>
        <w:tab/>
        <w:t>podpis Dziekana Wydziału</w:t>
      </w: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62B79" w:rsidRPr="00562B79" w:rsidRDefault="00562B79" w:rsidP="00562B7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A4901" w:rsidRDefault="002A4901" w:rsidP="002A490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A4901" w:rsidRPr="002A4901" w:rsidRDefault="002A4901" w:rsidP="002A490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A4901">
        <w:rPr>
          <w:rFonts w:ascii="Times New Roman" w:hAnsi="Times New Roman"/>
          <w:i/>
          <w:sz w:val="24"/>
          <w:szCs w:val="24"/>
        </w:rPr>
        <w:t>Wersja elektroniczna jest w pełni zgodna z dokumentem podpisanym przez Dziekana Wydziału Biologii i Ochrony Środowiska, który został przesłany do Działu Kształcenia UMK.</w:t>
      </w:r>
    </w:p>
    <w:p w:rsidR="006C7A30" w:rsidRDefault="006C7A30" w:rsidP="00AB04C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274CC" w:rsidRDefault="00A274CC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7703C" w:rsidRDefault="0027703C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01D2" w:rsidRDefault="003601D2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2B79" w:rsidRDefault="00562B79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7703C" w:rsidRDefault="0027703C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B04C2" w:rsidRPr="00D62251" w:rsidRDefault="00AB04C2" w:rsidP="00E412C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7E6E">
        <w:rPr>
          <w:rFonts w:ascii="Times New Roman" w:hAnsi="Times New Roman"/>
          <w:b/>
          <w:sz w:val="24"/>
          <w:szCs w:val="24"/>
        </w:rPr>
        <w:t xml:space="preserve">Tabela pomocnicza – tabela spójności efektów </w:t>
      </w:r>
      <w:r w:rsidR="00E412C3" w:rsidRPr="00E412C3">
        <w:rPr>
          <w:rFonts w:ascii="Times New Roman" w:hAnsi="Times New Roman"/>
          <w:b/>
          <w:sz w:val="24"/>
          <w:szCs w:val="24"/>
        </w:rPr>
        <w:t>uczenia się</w:t>
      </w:r>
    </w:p>
    <w:p w:rsidR="00AB04C2" w:rsidRPr="00C7034E" w:rsidRDefault="00AB04C2" w:rsidP="00E412C3">
      <w:pPr>
        <w:spacing w:after="0" w:line="240" w:lineRule="auto"/>
        <w:rPr>
          <w:rFonts w:ascii="Times New Roman" w:hAnsi="Times New Roman"/>
          <w:b/>
          <w:bCs/>
          <w:strike/>
          <w:color w:val="3366FF"/>
          <w:sz w:val="24"/>
          <w:szCs w:val="20"/>
          <w:lang w:eastAsia="pl-PL"/>
        </w:rPr>
      </w:pPr>
      <w:r w:rsidRPr="00E21AE4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5244"/>
      </w:tblGrid>
      <w:tr w:rsidR="00AB04C2" w:rsidRPr="00E21AE4" w:rsidTr="00562B79">
        <w:tc>
          <w:tcPr>
            <w:tcW w:w="5529" w:type="dxa"/>
          </w:tcPr>
          <w:p w:rsidR="00AB04C2" w:rsidRPr="00E21AE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E21AE4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Wydział </w:t>
            </w:r>
            <w:r w:rsidR="00A274CC" w:rsidRPr="00A274CC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>realizujący kształcenie</w:t>
            </w:r>
            <w:r w:rsidRPr="00E21AE4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: </w:t>
            </w:r>
          </w:p>
          <w:p w:rsidR="00AB04C2" w:rsidRPr="00E21AE4" w:rsidRDefault="00AB04C2" w:rsidP="00AB04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5244" w:type="dxa"/>
          </w:tcPr>
          <w:p w:rsidR="00562B79" w:rsidRPr="00562B79" w:rsidRDefault="00562B79" w:rsidP="00562B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562B79">
              <w:rPr>
                <w:rFonts w:ascii="Times New Roman" w:hAnsi="Times New Roman"/>
                <w:b/>
                <w:bCs/>
                <w:sz w:val="24"/>
                <w:szCs w:val="20"/>
                <w:lang w:eastAsia="pl-PL"/>
              </w:rPr>
              <w:t xml:space="preserve">Biologii i Ochrony Środowiska </w:t>
            </w:r>
            <w:r w:rsidRPr="00562B79">
              <w:rPr>
                <w:rFonts w:ascii="Times New Roman" w:hAnsi="Times New Roman"/>
                <w:bCs/>
                <w:sz w:val="24"/>
                <w:szCs w:val="20"/>
                <w:lang w:eastAsia="pl-PL"/>
              </w:rPr>
              <w:t>(wydział wiodący)</w:t>
            </w:r>
          </w:p>
          <w:p w:rsidR="00AB04C2" w:rsidRDefault="00562B79" w:rsidP="00562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562B79">
              <w:rPr>
                <w:rFonts w:ascii="Times New Roman" w:hAnsi="Times New Roman"/>
                <w:bCs/>
                <w:sz w:val="24"/>
                <w:szCs w:val="20"/>
                <w:lang w:eastAsia="pl-PL"/>
              </w:rPr>
              <w:t>Nauk Pedagogicznych</w:t>
            </w:r>
            <w:r w:rsidRPr="00562B79">
              <w:rPr>
                <w:rFonts w:ascii="Times New Roman" w:hAnsi="Times New Roman"/>
                <w:bCs/>
                <w:sz w:val="24"/>
                <w:szCs w:val="20"/>
                <w:lang w:eastAsia="pl-PL"/>
              </w:rPr>
              <w:br/>
              <w:t>Nauk o Ziemi</w:t>
            </w:r>
          </w:p>
        </w:tc>
      </w:tr>
      <w:tr w:rsidR="00AB04C2" w:rsidRPr="00E21AE4" w:rsidTr="00562B79">
        <w:tc>
          <w:tcPr>
            <w:tcW w:w="5529" w:type="dxa"/>
          </w:tcPr>
          <w:p w:rsidR="00AB04C2" w:rsidRPr="002B7F0E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F0E">
              <w:rPr>
                <w:rFonts w:ascii="Times New Roman" w:hAnsi="Times New Roman"/>
                <w:b/>
                <w:bCs/>
                <w:sz w:val="24"/>
                <w:szCs w:val="24"/>
              </w:rPr>
              <w:t>Kierunek studiów:</w:t>
            </w:r>
          </w:p>
          <w:p w:rsidR="00AB04C2" w:rsidRPr="002B7F0E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7F0E">
              <w:rPr>
                <w:rFonts w:ascii="Times New Roman" w:hAnsi="Times New Roman"/>
                <w:i/>
              </w:rPr>
              <w:t xml:space="preserve">(nazwa kierunku musi być adekwatna do zawartości programu kształcenia  a zwłaszcza do zakładanych efektów </w:t>
            </w:r>
            <w:r w:rsidR="00E412C3" w:rsidRPr="00E412C3">
              <w:rPr>
                <w:rFonts w:ascii="Times New Roman" w:hAnsi="Times New Roman"/>
                <w:i/>
              </w:rPr>
              <w:t>uczenia się</w:t>
            </w:r>
            <w:r w:rsidRPr="002B7F0E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244" w:type="dxa"/>
          </w:tcPr>
          <w:p w:rsidR="00AB04C2" w:rsidRDefault="00562B79" w:rsidP="00562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Sport 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wellness</w:t>
            </w:r>
            <w:proofErr w:type="spellEnd"/>
          </w:p>
        </w:tc>
      </w:tr>
      <w:tr w:rsidR="00AB04C2" w:rsidRPr="00E21AE4" w:rsidTr="00562B79">
        <w:tc>
          <w:tcPr>
            <w:tcW w:w="5529" w:type="dxa"/>
          </w:tcPr>
          <w:p w:rsidR="00AB04C2" w:rsidRPr="00562B79" w:rsidRDefault="00AB04C2" w:rsidP="00562B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7F0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Poziom </w:t>
            </w:r>
            <w:r w:rsidR="00A274CC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studiów</w:t>
            </w:r>
            <w:r w:rsidRPr="002B7F0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/Poziom Polskiej Ramy Kwalifikacji:</w:t>
            </w:r>
          </w:p>
        </w:tc>
        <w:tc>
          <w:tcPr>
            <w:tcW w:w="5244" w:type="dxa"/>
          </w:tcPr>
          <w:p w:rsidR="00AB04C2" w:rsidRDefault="00AB04C2" w:rsidP="00562B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F1FE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studia </w:t>
            </w:r>
            <w:r w:rsidR="00562B79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pierwszego stopnia</w:t>
            </w:r>
          </w:p>
          <w:p w:rsidR="00AB04C2" w:rsidRPr="00E21AE4" w:rsidRDefault="00AB04C2" w:rsidP="00562B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F1FE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poziom </w:t>
            </w:r>
            <w:r w:rsidR="00562B79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AB04C2" w:rsidRPr="00E21AE4" w:rsidTr="00562B79">
        <w:tc>
          <w:tcPr>
            <w:tcW w:w="5529" w:type="dxa"/>
          </w:tcPr>
          <w:p w:rsidR="00AB04C2" w:rsidRPr="00E21AE4" w:rsidRDefault="00AB04C2" w:rsidP="00A74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1AE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Profil </w:t>
            </w:r>
            <w:r w:rsidR="00A274CC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studiów</w:t>
            </w:r>
            <w:r w:rsidRPr="00E21AE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AB04C2" w:rsidRPr="00E21AE4" w:rsidRDefault="00AB04C2" w:rsidP="00A740B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E21AE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E21AE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 xml:space="preserve"> lub</w:t>
            </w:r>
            <w:r w:rsidRPr="00E21AE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 xml:space="preserve"> praktyczny)</w:t>
            </w:r>
          </w:p>
        </w:tc>
        <w:tc>
          <w:tcPr>
            <w:tcW w:w="5244" w:type="dxa"/>
          </w:tcPr>
          <w:p w:rsidR="00AB04C2" w:rsidRPr="00E21AE4" w:rsidRDefault="00562B79" w:rsidP="00562B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praktyczny</w:t>
            </w:r>
          </w:p>
        </w:tc>
      </w:tr>
      <w:tr w:rsidR="00AB04C2" w:rsidRPr="00E21AE4" w:rsidTr="00562B79">
        <w:tc>
          <w:tcPr>
            <w:tcW w:w="5529" w:type="dxa"/>
          </w:tcPr>
          <w:p w:rsidR="00AB04C2" w:rsidRPr="00E21AE4" w:rsidRDefault="00AB04C2" w:rsidP="00A740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E4">
              <w:rPr>
                <w:rFonts w:ascii="Times New Roman" w:hAnsi="Times New Roman"/>
                <w:b/>
                <w:sz w:val="24"/>
                <w:szCs w:val="24"/>
              </w:rPr>
              <w:t>Tytuł zawodowy uzyskiwany przez absolwenta:</w:t>
            </w:r>
          </w:p>
        </w:tc>
        <w:tc>
          <w:tcPr>
            <w:tcW w:w="5244" w:type="dxa"/>
          </w:tcPr>
          <w:p w:rsidR="00AB04C2" w:rsidRPr="00E21AE4" w:rsidRDefault="00562B79" w:rsidP="00562B7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2B79">
              <w:rPr>
                <w:rFonts w:ascii="Times New Roman" w:hAnsi="Times New Roman"/>
                <w:b/>
                <w:sz w:val="24"/>
                <w:szCs w:val="24"/>
              </w:rPr>
              <w:t>licencjat</w:t>
            </w:r>
          </w:p>
        </w:tc>
      </w:tr>
    </w:tbl>
    <w:p w:rsidR="00AB04C2" w:rsidRPr="00C7034E" w:rsidRDefault="00AB04C2" w:rsidP="00AB04C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3366FF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4536"/>
        <w:gridCol w:w="4819"/>
      </w:tblGrid>
      <w:tr w:rsidR="00AB04C2" w:rsidRPr="008E69F5" w:rsidTr="00345108">
        <w:tc>
          <w:tcPr>
            <w:tcW w:w="1418" w:type="dxa"/>
          </w:tcPr>
          <w:p w:rsidR="00AB04C2" w:rsidRPr="009B6DBD" w:rsidRDefault="00AB04C2" w:rsidP="009B6DB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DBD">
              <w:rPr>
                <w:rFonts w:ascii="Times New Roman" w:hAnsi="Times New Roman"/>
                <w:b/>
                <w:sz w:val="20"/>
                <w:szCs w:val="20"/>
              </w:rPr>
              <w:t>Kod skład</w:t>
            </w:r>
            <w:r w:rsidR="009B6DB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9B6DBD">
              <w:rPr>
                <w:rFonts w:ascii="Times New Roman" w:hAnsi="Times New Roman"/>
                <w:b/>
                <w:sz w:val="20"/>
                <w:szCs w:val="20"/>
              </w:rPr>
              <w:t>nika</w:t>
            </w:r>
            <w:proofErr w:type="spellEnd"/>
            <w:r w:rsidRPr="009B6DBD">
              <w:rPr>
                <w:rFonts w:ascii="Times New Roman" w:hAnsi="Times New Roman"/>
                <w:b/>
                <w:sz w:val="20"/>
                <w:szCs w:val="20"/>
              </w:rPr>
              <w:t xml:space="preserve"> opisu Polskiej Ra</w:t>
            </w:r>
            <w:r w:rsidR="009B6DB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B6DBD">
              <w:rPr>
                <w:rFonts w:ascii="Times New Roman" w:hAnsi="Times New Roman"/>
                <w:b/>
                <w:sz w:val="20"/>
                <w:szCs w:val="20"/>
              </w:rPr>
              <w:t xml:space="preserve">my </w:t>
            </w:r>
            <w:proofErr w:type="spellStart"/>
            <w:r w:rsidRPr="009B6DBD">
              <w:rPr>
                <w:rFonts w:ascii="Times New Roman" w:hAnsi="Times New Roman"/>
                <w:b/>
                <w:sz w:val="20"/>
                <w:szCs w:val="20"/>
              </w:rPr>
              <w:t>Kwalifi</w:t>
            </w:r>
            <w:r w:rsidR="009B6DB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B6DBD">
              <w:rPr>
                <w:rFonts w:ascii="Times New Roman" w:hAnsi="Times New Roman"/>
                <w:b/>
                <w:sz w:val="20"/>
                <w:szCs w:val="20"/>
              </w:rPr>
              <w:t>kacji</w:t>
            </w:r>
            <w:proofErr w:type="spellEnd"/>
            <w:r w:rsidRPr="009B6DB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9B6DBD">
              <w:rPr>
                <w:rFonts w:ascii="Times New Roman" w:hAnsi="Times New Roman"/>
                <w:b/>
                <w:sz w:val="20"/>
                <w:szCs w:val="20"/>
              </w:rPr>
              <w:t>charakterys</w:t>
            </w:r>
            <w:proofErr w:type="spellEnd"/>
            <w:r w:rsidRPr="009B6DBD">
              <w:rPr>
                <w:rFonts w:ascii="Times New Roman" w:hAnsi="Times New Roman"/>
                <w:b/>
                <w:sz w:val="20"/>
                <w:szCs w:val="20"/>
              </w:rPr>
              <w:t>-tyki szczegółowe</w:t>
            </w:r>
          </w:p>
        </w:tc>
        <w:tc>
          <w:tcPr>
            <w:tcW w:w="4536" w:type="dxa"/>
          </w:tcPr>
          <w:p w:rsidR="00AB04C2" w:rsidRPr="009B6DBD" w:rsidRDefault="00AB04C2" w:rsidP="00A74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DBD">
              <w:rPr>
                <w:rFonts w:ascii="Times New Roman" w:hAnsi="Times New Roman"/>
                <w:b/>
                <w:sz w:val="20"/>
                <w:szCs w:val="20"/>
              </w:rPr>
              <w:t xml:space="preserve">Kierunkowe efekty </w:t>
            </w:r>
            <w:r w:rsidR="00A274CC" w:rsidRPr="00A274CC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  <w:p w:rsidR="00AB04C2" w:rsidRPr="009B6DBD" w:rsidRDefault="00AB04C2" w:rsidP="00A74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DBD">
              <w:rPr>
                <w:rFonts w:ascii="Times New Roman" w:hAnsi="Times New Roman"/>
                <w:b/>
                <w:sz w:val="20"/>
                <w:szCs w:val="20"/>
              </w:rPr>
              <w:t>(symbol i opis)</w:t>
            </w:r>
          </w:p>
        </w:tc>
        <w:tc>
          <w:tcPr>
            <w:tcW w:w="4819" w:type="dxa"/>
          </w:tcPr>
          <w:p w:rsidR="00AB04C2" w:rsidRPr="00426165" w:rsidRDefault="00AB04C2" w:rsidP="00A74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65">
              <w:rPr>
                <w:rFonts w:ascii="Times New Roman" w:hAnsi="Times New Roman"/>
                <w:b/>
                <w:sz w:val="20"/>
                <w:szCs w:val="20"/>
              </w:rPr>
              <w:t xml:space="preserve">Nazwa przedmiotu </w:t>
            </w:r>
            <w:r w:rsidRPr="00426165">
              <w:rPr>
                <w:rFonts w:ascii="Times New Roman" w:hAnsi="Times New Roman"/>
                <w:b/>
                <w:sz w:val="20"/>
                <w:szCs w:val="20"/>
              </w:rPr>
              <w:br/>
              <w:t>z programu studiów</w:t>
            </w:r>
          </w:p>
        </w:tc>
      </w:tr>
      <w:tr w:rsidR="00AB04C2" w:rsidRPr="008E69F5" w:rsidTr="00E7550E">
        <w:tc>
          <w:tcPr>
            <w:tcW w:w="10773" w:type="dxa"/>
            <w:gridSpan w:val="3"/>
          </w:tcPr>
          <w:p w:rsidR="004C7AB8" w:rsidRPr="00426165" w:rsidRDefault="004C7AB8" w:rsidP="004C7A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7AB8" w:rsidRPr="00426165" w:rsidRDefault="00AB04C2" w:rsidP="004C7A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65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  <w:p w:rsidR="00AB04C2" w:rsidRPr="00426165" w:rsidRDefault="00AB04C2" w:rsidP="00E755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P6S_WG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K_W01</w:t>
            </w:r>
            <w:r w:rsidRPr="00562B79">
              <w:rPr>
                <w:rFonts w:ascii="Times New Roman" w:hAnsi="Times New Roman"/>
              </w:rPr>
              <w:t xml:space="preserve"> </w:t>
            </w:r>
            <w:r w:rsidR="00056D84">
              <w:rPr>
                <w:rFonts w:ascii="Times New Roman" w:hAnsi="Times New Roman"/>
              </w:rPr>
              <w:t>–</w:t>
            </w:r>
            <w:r w:rsidRPr="00562B79">
              <w:rPr>
                <w:rFonts w:ascii="Times New Roman" w:hAnsi="Times New Roman"/>
              </w:rPr>
              <w:t xml:space="preserve">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>zna i rozumie podstawowe pojęcia dotyczące anatomii i fizjologii człowieka oraz zasady skutecznego i efektywnego stymulowania rozwoju fizycznego i psychospołecznego człowieka, a także związek pomiędzy sportem i jakością życia ludzkiego, z uwzględnieniem potrzeb edukacji i sportu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 xml:space="preserve">Anatomia człowieka, Energetyka organizmu, Fizjologia człowieka, Rozwój fizyczny i motoryczny człowieka, Fizjologia wysiłku fizycznego, Aktywność fizyczna a odporność organizmu, Zdrowie w wieku senioralnym, Usługi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i SPA, Odnowa biologiczna, Balneologia i klimatoterapia, Dietetyka w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i SPA, Metody badania postawy ciała,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</w:rPr>
              <w:t>P6S_WG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K_W02</w:t>
            </w:r>
            <w:r w:rsidRPr="00562B79">
              <w:rPr>
                <w:rFonts w:ascii="Times New Roman" w:hAnsi="Times New Roman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>zna i rozumie związki pomiędzy naukami biologicznymi, pedagogicznymi i społecznymi i naukami o kulturze fizycznej i potrafi to wykorzystać w różnych dziedzinach życia, począwszy od poprawy komfortu osobistego, poprzez właściwości lecznicze sportu i rekreacji, popularyzację sportu, a także jego komercyjne wykorzystanie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 xml:space="preserve">Anatomia człowieka, Energetyka organizmu, Fizjologia człowieka, Fizjologia wysiłku fizycznego, Aktywność fizyczna a odporność organizmu, Biologia ruchu, Organizacja przedsięwzięć sportowych i rekreacyjnych, Fizjologia starzenia się, Usługi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i SPA, Odnowa biologiczna, Balneologia i klimatoterapia, Dietetyka w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i SPA,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</w:rPr>
              <w:t>P6S_WG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K_W03</w:t>
            </w:r>
            <w:r w:rsidRPr="00562B79">
              <w:rPr>
                <w:rFonts w:ascii="Times New Roman" w:hAnsi="Times New Roman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>zna i rozumie możliwości wykorzystania osiągnięć nauk przyrodniczych do rozwijania umiejętności sportowych oraz prowadzenia treningu sportowego stosownie do rozwoju psychofizycznego człowieka, jego aktywności ruchowej oraz warunków pracy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Energetyka organizmu, Fizjologia człowieka, Rozwój fizyczny i motoryczny człowieka, Fizjologia wysiłku fizycznego, Biologia ruchu, Podstawy treningu zdrowotnego, Metodyka rekreacyjnego treningu zdrowotnego, Metodyka treningu sportowego, Dydaktyka gimnastyki korekcyjnej i kompensacyjnej,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</w:rPr>
              <w:t>P6S_WK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K_W04</w:t>
            </w:r>
            <w:r w:rsidRPr="00562B79">
              <w:rPr>
                <w:rFonts w:ascii="Times New Roman" w:hAnsi="Times New Roman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 xml:space="preserve">zna i rozumie prawne, organizacyjne i etyczne uwarunkowania w organizowaniu wydarzeń sportowych, funkcjonowaniu instytucji </w:t>
            </w:r>
            <w:r w:rsidRPr="00562B79">
              <w:rPr>
                <w:rFonts w:ascii="Times New Roman" w:hAnsi="Times New Roman"/>
              </w:rPr>
              <w:lastRenderedPageBreak/>
              <w:t>edukacyjnych oraz prowadzeniu działalności związanych z wdrażaniem aktywności sportowej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lastRenderedPageBreak/>
              <w:t xml:space="preserve">Podstawy zarządzania, Filozofia z elementami etyki, Przedsiębiorczość, Sport i media, Praktyka zawodowa, Organizacja przedsięwzięć sportowych i rekreacyjnych, Zarządzanie organizacją sportową i </w:t>
            </w:r>
            <w:r w:rsidRPr="00562B79">
              <w:rPr>
                <w:rFonts w:ascii="Times New Roman" w:hAnsi="Times New Roman"/>
              </w:rPr>
              <w:lastRenderedPageBreak/>
              <w:t xml:space="preserve">rekreacyjną, Public relations w organizacji sportowej i rekreacyjnej, Zarządzanie talentami w organizacji sportowej, Zarzadzanie infrastrukturą sportową i rekreacyjna, Finansowanie usług w kulturze fizycznej, Zarządzanie usługami prozdrowotnymi, Projektowanie programów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i SPA,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lastRenderedPageBreak/>
              <w:t>P6S_WG</w:t>
            </w:r>
          </w:p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K_W05</w:t>
            </w:r>
            <w:r w:rsidRPr="00562B79">
              <w:rPr>
                <w:rFonts w:ascii="Times New Roman" w:hAnsi="Times New Roman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 xml:space="preserve">zna i rozumie w zaawansowanym stopniu – wybrane fakty, pojęcia i zjawiska oraz dotyczące ich metody i teorie wyjaśniające złożone zależności między nimi oraz wybrane zagadnienia z zakresu wiedzy przyrodniczej, właściwe dla programu kształcenia na kierunku „sport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>”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Rozwój fizyczny i motoryczny człowieka, Aktywność fizyczna a odporność organizmu, Biologia ruchu, Zdrowie w wieku senioralnym, Diagnoza rozwoju fizycznego i motorycznego,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P6S_WG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K_W06</w:t>
            </w:r>
            <w:r w:rsidRPr="00562B79">
              <w:rPr>
                <w:rFonts w:ascii="Times New Roman" w:hAnsi="Times New Roman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>zna i rozumie teorie naukowe dotyczące sportu, rozwoju jednostek i grup społecznych oraz kierunki ich rozwoju oraz metodologię badań społecznych i biologicznych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 xml:space="preserve">Podstawy pedagogiki, Podstawy psychologii, Sport i społeczeństwo, Metodologia badań w kulturze fizycznej, Psychopedagogiczne podstawy sportu, Turystyka sportowa, Podstawy pedagogiki specjalnej, Neurobiologiczne podstawy niepełnosprawności, Wady postawy ciała, 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P6S_WG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K_W07</w:t>
            </w:r>
            <w:r w:rsidRPr="00562B79">
              <w:rPr>
                <w:rFonts w:ascii="Times New Roman" w:hAnsi="Times New Roman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 xml:space="preserve">zna i rozumie w pogłębionym stopniu cechy człowieka jako twórcy zdrowego stylu życia i podmiotu konstytuującego struktury społeczne w zakresie sportu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oraz zasady ich funkcjonowania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 xml:space="preserve">Podstawy psychologii, Aktywność sportowa, Sport do wyboru, Sport i społeczeństwo, Psychopedagogiczne podstawy sportu, Sport i media, Wybrane formy treningu indywidualnego, Trening funkcjonalny, Trening </w:t>
            </w:r>
            <w:proofErr w:type="spellStart"/>
            <w:r w:rsidRPr="00562B79">
              <w:rPr>
                <w:rFonts w:ascii="Times New Roman" w:hAnsi="Times New Roman"/>
              </w:rPr>
              <w:t>cardio</w:t>
            </w:r>
            <w:proofErr w:type="spellEnd"/>
            <w:r w:rsidRPr="00562B79">
              <w:rPr>
                <w:rFonts w:ascii="Times New Roman" w:hAnsi="Times New Roman"/>
              </w:rPr>
              <w:t>, Formy treningu indywidualnego w wodzie, Trening siłowy z elementami kulturystyki,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K_W08</w:t>
            </w:r>
            <w:r w:rsidRPr="00562B79">
              <w:rPr>
                <w:rFonts w:ascii="Times New Roman" w:hAnsi="Times New Roman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</w:rPr>
              <w:t>zna i rozumie zasady zarządzania zasobami własności intelektualnej oraz formy rozwoju indywidualnej przedsiębiorczości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Podstawy zarządzania, Przedsiębiorczość, Finansowanie projektów, Marketing w kulturze fizycznej, Finansowanie usług w kulturze fizycznej, Organizacja przedsięwzięć sportowych i rekreacyjnych, Zarządzanie organizacją sportową i rekreacyjną, Public relations w organizacji sportowej i rekreacyjnej, Zarządzanie talentami w organizacji sportowej, Zarzadzanie infrastrukturą sportową i rekreacyjna,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K_W09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zna i rozumie </w:t>
            </w:r>
            <w:r w:rsidRPr="00562B79">
              <w:rPr>
                <w:rFonts w:ascii="Times New Roman" w:hAnsi="Times New Roman"/>
              </w:rPr>
              <w:t>teoretyczne podstawy działań interwencyjnych wobec dzieci i młodzieży, seniorów, zawodników i klientów oraz różnych grup społecznych, a także zasady promocji zdrowia i zdrowego trybu życia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Podstawy psychologii, Edukacja zdrowotna, Zabawy i gry ruchowe, Praktyka zawodowa, Odżywianie w sporcie, Turystyka sportowa, Tenis stołowy/badminton, Marketing w kulturze fizycznej, Fizjologia starzenia się, Turystyka i rekreacja seniorów, Sporty mentalne, Zabawy i gry ruchowe w rewalidacji, Sport osób z niepełnosprawnością, Metody i ćwiczenia stosowane w korygowaniu postawy ciała,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K_W10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zna i rozumie </w:t>
            </w:r>
            <w:r w:rsidRPr="00562B79">
              <w:rPr>
                <w:rFonts w:ascii="Times New Roman" w:hAnsi="Times New Roman"/>
              </w:rPr>
              <w:t>miejsce zawodu trenera, instruktora, animatora i menedżera w systemie edukacji, systemie rozwoju sportu i rekreacji, w systemie organizacji ochrony i promocji zdrowia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Podstawy turystyki i rekreacji, Aktywność sportowa, Sport do wyboru, Praktyka zawodowa, Komunikacja wspomagająca i alternatywna, Metodyka treningu sportowego,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K_W11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 - </w:t>
            </w:r>
            <w:r w:rsidR="00056D84">
              <w:rPr>
                <w:rFonts w:ascii="Times New Roman" w:hAnsi="Times New Roman"/>
              </w:rPr>
              <w:t xml:space="preserve">w zaawansowanym stopniu 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zna i rozumie </w:t>
            </w:r>
            <w:r w:rsidRPr="00562B79">
              <w:rPr>
                <w:rFonts w:ascii="Times New Roman" w:hAnsi="Times New Roman"/>
              </w:rPr>
              <w:t>mechanizmy działania i skutki uboczne zabiegów psychofizycznych, biomedycznych i aktywności ruchowej związanych z zawodem trenera, instruktora, animatora i menedżera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Podstawy turystyki i rekreacji, Edukacja zdrowotna, Odżywianie w sporcie, Teoria i metodyka treningu sportowego, Sporty mentalne, Fitness i fitness w wodzie, Rekreacja i turystyka aktywna osób z niepełnosprawnością, Zabawy i gry ruchowe w korektywie o kompensacji, Ćwiczenia korekcyjne w wodzie,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P6S_WK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K_W12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 xml:space="preserve"> - poprawnie definiuje podstawowe zasady bezpieczeństwa i higieny pracy oraz 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postępuje zgodnie z zasadami bezpieczeństwa i higieny podczas zajęć laboratoryjnych, sportowych i praktycznych</w:t>
            </w:r>
          </w:p>
        </w:tc>
        <w:tc>
          <w:tcPr>
            <w:tcW w:w="4819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lastRenderedPageBreak/>
              <w:t xml:space="preserve">BHP, Aktywność sportowa, Sport do wyboru, Praktyka zawodowa, Teoria i metodyka treningu </w:t>
            </w:r>
            <w:r w:rsidRPr="00562B79">
              <w:rPr>
                <w:rFonts w:ascii="Times New Roman" w:hAnsi="Times New Roman"/>
              </w:rPr>
              <w:lastRenderedPageBreak/>
              <w:t>sportowego, Taniec, Metodyka zajęć ruchowych dla osób z niepełnosprawnością,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lastRenderedPageBreak/>
              <w:t>P6S_WK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K_W13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 xml:space="preserve"> - posiada wiedzę merytoryczną i metodologiczną niezbędną do przygotowania raportów, projektów i pracy dyplomowej</w:t>
            </w:r>
          </w:p>
        </w:tc>
        <w:tc>
          <w:tcPr>
            <w:tcW w:w="4819" w:type="dxa"/>
          </w:tcPr>
          <w:p w:rsid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Seminarium dyplomowe, Przygotowanie pracy licencjackiej, Metodologia badań w kulturze fizycznej,</w:t>
            </w:r>
          </w:p>
          <w:p w:rsidR="00345108" w:rsidRPr="00562B79" w:rsidRDefault="00345108" w:rsidP="00BC6A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AD57EC" w:rsidRPr="008E69F5" w:rsidTr="00E7550E">
        <w:tc>
          <w:tcPr>
            <w:tcW w:w="10773" w:type="dxa"/>
            <w:gridSpan w:val="3"/>
            <w:vAlign w:val="center"/>
          </w:tcPr>
          <w:p w:rsidR="00AD57EC" w:rsidRPr="0027703C" w:rsidRDefault="00AD57EC" w:rsidP="00AD5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7EC" w:rsidRPr="0027703C" w:rsidRDefault="00AD57EC" w:rsidP="00AD5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703C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  <w:p w:rsidR="00AD57EC" w:rsidRPr="0027703C" w:rsidRDefault="00AD57EC" w:rsidP="00AD5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K_U01</w:t>
            </w:r>
            <w:r w:rsidRPr="00562B79">
              <w:rPr>
                <w:rFonts w:ascii="Times New Roman" w:hAnsi="Times New Roman"/>
              </w:rPr>
              <w:t xml:space="preserve"> - potrafi stosować podstawowe techniki i metody oceny parametrów funkcjonowania organizmu oraz potrafi wykorzystać podstawowe umiejętności techniczne w zakresie sportów indywidualnych i form muzyczno-ruchowych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Anatomia człowieka, Energetyka organizmu, Aktywność sportowa, Sport do wyboru, Fizjologia człowieka, Rozwój fizyczny i motoryczny człowieka, Fizjologia wysiłku fizycznego, Biologia ruchu, Fizjologia starzenia się, Podstawy treningu zdrowotnego, Balneologia i klimatoterapia, Wybrane formy treningu indywidualnego, Trening funkcjonalny, Trening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cardio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Formy treningu indywidualnego w wodzie, Trening siłowy z elementami kulturystyki, Diagnoza rozwoju fizycznego i motorycznego, Wady postawy ciała, 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K_U02</w:t>
            </w:r>
            <w:r w:rsidRPr="00562B79">
              <w:rPr>
                <w:rFonts w:ascii="Times New Roman" w:hAnsi="Times New Roman"/>
              </w:rPr>
              <w:t xml:space="preserve"> - potrafi przeprowadzać doświadczenia, interpretować ich wyniki i wyciągać wnioski na podstawie testów wysiłkowych i innych eksperymentów opartych na wiedzy biologicznej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Anatomia człowieka, Energetyka organizmu, Fizjologia człowieka, Fizjologia wysiłku fizycznego, Aktywność fizyczna a odporność organizmu, Biologia ruchu, Fizjologia starzenia się, Dietetyka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 Diagnoza rozwoju fizycznego i motorycznego, Wady postawy ciała, Metody badania postawy ciała,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K_U03</w:t>
            </w:r>
            <w:r w:rsidRPr="00562B79">
              <w:rPr>
                <w:rFonts w:ascii="Times New Roman" w:hAnsi="Times New Roman"/>
              </w:rPr>
              <w:t xml:space="preserve"> - analizuje osiągnięcia wykorzystując zdobytą wiedzę z zakresu działalności społeczno-gospodarczej opartej na naukach przyrodniczych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Podstawy zarządzania, Przedsiębiorczość, Finansowanie projektów, Marketing w kulturze fizycznej, Organizacja przedsięwzięć sportowych i rekreacyjnych, Zarządzanie organizacją sportową i rekreacyjną, Public relations w organizacji sportowej i rekreacyjnej, Zarządzanie talentami w organizacji sportowej, Zarzadzanie infrastrukturą sportową i rekreacyjna, Finansowanie usług w kulturze fizycznej, Zarządzanie usługami prozdrowotnymi, Projektowanie programów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 Dietetyka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K_U04</w:t>
            </w:r>
            <w:r w:rsidRPr="00562B79">
              <w:rPr>
                <w:rFonts w:ascii="Times New Roman" w:hAnsi="Times New Roman"/>
              </w:rPr>
              <w:t xml:space="preserve"> - potrafi wykorzystać zdobytą wiedzę w celu poszerzania działalności sportowo-rekreacyjnej oraz rozwiązywania złożonych problemów pojawiających się w czasie realizacji zadań sportowo-rekreacyjnych i zdrowotnych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pedagogiki, Podstawy psychologii, Podstawy turystyki i rekreacji, Praktyki zawodowe, Turystka sportowa, Teoria i metodyka treningu sportowego, Marketing w kulturze fizycznej, Organizacja przedsięwzięć sportowych i rekreacyjnych, Zarządzanie organizacją sportową i rekreacyjną, Public relations w organizacji sportowej i rekreacyjnej, Zarządzanie talentami w organizacji sportowej, Zarzadzanie infrastrukturą sportową i rekreacyjna, Finansowanie usług w kulturze fizycznej, Metody i ćwiczenia stosowane w korygowaniu postawy ciała,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K_U05</w:t>
            </w:r>
            <w:r w:rsidRPr="00562B79">
              <w:rPr>
                <w:rFonts w:ascii="Times New Roman" w:hAnsi="Times New Roman"/>
              </w:rPr>
              <w:t xml:space="preserve"> - potrafi wykorzystać specjalistyczną terminologię z zakresu nauk przyrodniczych w celu propagowania wiedzy na temat sportu,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>, zdrowego stylu życia oraz potrafi dostosować sposób komunikowania się do poziomu rozwoju psychicznego i społecznego osób, z którymi pracuje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turystyki i rekreacji, Edukacja zdrowotna, Sport i media, Odżywianie w sporcie, Aktywność fizyczna a odporność organizmu, Zdrowie w wieku senioralnym, Turystyka i rekreacja seniorów, Podstawy treningu zdrowotnego, Balneologia i klimatoterapia,  Odnowa biologiczna, Metodyka rekreacyjnego treningu zdrowotnego, Metodyka treningu sportowego, Metody i ćwiczenia stosowane w korygowaniu postawy ciała, Dydaktyka gimnastyki korekcyjnej i kompensacyjnej,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P6S_UU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K_U06</w:t>
            </w:r>
            <w:r w:rsidRPr="00562B79">
              <w:rPr>
                <w:rFonts w:ascii="Times New Roman" w:hAnsi="Times New Roman"/>
              </w:rPr>
              <w:t xml:space="preserve"> - jest świadomy ważności programowania, planowania i realizowania osobistego rozwoju przez całe życie oraz rozumie potrzebę dbałości o własną sprawność fizyczną dla promowania zdrowia i właściwego wykonywania swojego zawodu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Podstawy turystyki i rekreacji, Rozwój fizyczny i motoryczny człowieka, Edukacja zdrowotna, Odżywianie w sporcie, Sporty mentalne, Projektowanie programów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 Wybrane formy treningu indywidualnego, Trening funkcjonalny, Trening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cardio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Formy treningu indywidualnego w wodzie, Trening siłowy z elementami kulturystyki,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K_U07</w:t>
            </w:r>
            <w:r w:rsidRPr="00562B79">
              <w:rPr>
                <w:rFonts w:ascii="Times New Roman" w:hAnsi="Times New Roman"/>
              </w:rPr>
              <w:t xml:space="preserve"> - potrafi identyfikować, interpretować i wyjaśniać złożone zjawiska i procesy w </w:t>
            </w:r>
            <w:r w:rsidRPr="00562B79">
              <w:rPr>
                <w:rFonts w:ascii="Times New Roman" w:hAnsi="Times New Roman"/>
              </w:rPr>
              <w:lastRenderedPageBreak/>
              <w:t xml:space="preserve">obszarze sportu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oraz relacje między nimi, z wykorzystaniem wiedzy z nauk społecznych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Podstawy pedagogiki, Podstawy psychologii, Sport i społeczeństwo, Metodologia badań w kulturze fizycznej,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Psychopedagogiczne podstawy sportu, Sport i media, Teoria i metodyka treningu sportowego, Zdrowie w wieku senioralnym. Turystyka i rekreacja seniorów, Podstawy pedagogiki specjalnej, Neurobiologiczne podstawy niepełnosprawności, Zabawy i gry ruchowe w rewalidacji, Sport osób z niepełnosprawnością, Rekreacja i turystyka aktywna osób z niepełnosprawnością, Komunikacja wspomagająca i alternatywna, Metodyka zajęć ruchowych dla osób z niepełnosprawnością, Zabawy i gry ruchowe w korektywie i kompensacji, Ćwiczenia korekcyjne w wodzie, Dydaktyka gimnastyki korekcyjnej i kompensacyjnej,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lastRenderedPageBreak/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K_U08</w:t>
            </w:r>
            <w:r w:rsidRPr="00562B79">
              <w:rPr>
                <w:rFonts w:ascii="Times New Roman" w:hAnsi="Times New Roman"/>
              </w:rPr>
              <w:t xml:space="preserve"> - potrafi prognozować i modelować procesy w obszarze sportu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 xml:space="preserve"> oraz ich praktyczne skutki z wykorzystaniem zaawansowanych metod i narzędzi z nauk społecznych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zarządzania, Przedsiębiorczość, Psychopedagogiczne podstawy sportu, Praktyka zawodowa, Finansowanie projektów, Organizacja przedsięwzięć sportowych i rekreacyjnych, Zarządzanie organizacją sportową i rekreacyjną, Public relations w organizacji sportowej i rekreacyjnej, Zarządzanie talentami w organizacji sportowej, Zarzadzanie infrastrukturą sportową i rekreacyjna, Finansowanie usług w kulturze fizycznej, Podstawy pedagogiki specjalnej, Neurobiologiczne podstawy niepełnosprawności, Zabawy i gry ruchowe w rewalidacji, Sport osób z niepełnosprawnością, Rekreacja i turystyka aktywna osób z niepełnosprawnością, Komunikacja wspomagająca i alternatywna, Metodyka zajęć ruchowych dla osób z niepełnosprawnością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K_U09</w:t>
            </w:r>
            <w:r w:rsidRPr="00562B79">
              <w:rPr>
                <w:rFonts w:ascii="Times New Roman" w:hAnsi="Times New Roman"/>
              </w:rPr>
              <w:t xml:space="preserve"> - potrafi prawidłowo posługiwać się systemami normatywnymi przy rozwiązywaniu wybranych problemów z zakresu z nauk społecznych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Podstawy pedagogiki, Podstawy psychologii, Filozofia z elementami etyki, Sport i społeczeństwo, Zarządzanie usługami prozdrowotnymi, Usługi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P6S_UO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K_U10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 - </w:t>
            </w:r>
            <w:r w:rsidRPr="00562B79">
              <w:rPr>
                <w:rFonts w:ascii="Times New Roman" w:hAnsi="Times New Roman"/>
              </w:rPr>
              <w:t>potrafi planować, realizować oraz dokumentować działania związane z zawodem trenera, instruktora, animatora i menedżera, z uwzględnieniem  obowiązujących norm oraz dostępnych warunków bazowych, społecznych i fizycznych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Aktywność sportowa, Sport do wyboru, Zabawy i gry ruchowe, Praktyka zawodowa, Turystyka sportowa, Teoria i metodyka treningu sportowego, Tenis stołowy/badminton, Taniec, Sporty mentalne, Fitness i fitness w wodzie, Metodyka rekreacyjnego treningu zdrowotnego, Metodyka treningu sportowego,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1D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K_U11</w:t>
            </w:r>
            <w:r w:rsidRPr="00562B79">
              <w:rPr>
                <w:rFonts w:ascii="Times New Roman" w:hAnsi="Times New Roman"/>
                <w:bCs/>
                <w:lang w:eastAsia="pl-PL"/>
              </w:rPr>
              <w:t xml:space="preserve"> - </w:t>
            </w:r>
            <w:r w:rsidRPr="00562B79">
              <w:rPr>
                <w:rFonts w:ascii="Times New Roman" w:hAnsi="Times New Roman"/>
              </w:rPr>
              <w:t xml:space="preserve">potrafi wykazać się specjalistycznymi umiejętnościami ruchowymi z zakresu wybranych form aktywności fizycznej (rekreacyjnych, zdrowotnych, sportowych i estetycznych) właściwych dla programu kształcenia na kierunku „sport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>”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Aktywność sportowa, Sport do wyboru, Zabawy i gry ruchowe, Praktyka zawodowa, Tenis stołowy/badminton, Taniec, Fitness i fitness w wodzie, Odnowa biologiczna, Usługi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 Metody badania postawy ciała, Zabawy i gry ruchowe w korektywie i kompensacji, Ćwiczenia korekcyjne w wodzie,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K_U12</w:t>
            </w:r>
            <w:r w:rsidRPr="00562B79">
              <w:rPr>
                <w:rFonts w:ascii="Times New Roman" w:hAnsi="Times New Roman"/>
              </w:rPr>
              <w:t xml:space="preserve"> - posługuje się językiem obcym umożliwiającym komunikowanie się na podstawowym poziomie zgodnie z wymaganiami B2 ESOKJ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angielski, Sport i media,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P6S_UW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  <w:b/>
              </w:rPr>
              <w:t>K_U13</w:t>
            </w:r>
            <w:r w:rsidRPr="00562B79">
              <w:rPr>
                <w:rFonts w:ascii="Times New Roman" w:hAnsi="Times New Roman"/>
              </w:rPr>
              <w:t xml:space="preserve"> - potrafi wykonywać zadania w warunkach nie w pełni przewidywalnych przez:</w:t>
            </w:r>
          </w:p>
          <w:p w:rsidR="00562B79" w:rsidRPr="00562B79" w:rsidRDefault="00562B79" w:rsidP="00BC6ABC">
            <w:pPr>
              <w:spacing w:after="0" w:line="240" w:lineRule="auto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- właściwy dobór źródeł informacji, dokonywanie oceny, krytycznej analizy i syntezy informacji,</w:t>
            </w:r>
          </w:p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</w:rPr>
              <w:t>- dobór oraz stosowanie właściwych metod i narzędzi w tym zaawansowanych technik informacyjno-komunikacyjnych (ICT)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e-sport, Seminarium dyplomowe, Przygotowanie pracy licencjackiej, Metodologia badań w kulturze fizycznej,</w:t>
            </w:r>
          </w:p>
        </w:tc>
      </w:tr>
      <w:tr w:rsidR="00AD57EC" w:rsidRPr="008E69F5" w:rsidTr="004C7AB8">
        <w:tc>
          <w:tcPr>
            <w:tcW w:w="10773" w:type="dxa"/>
            <w:gridSpan w:val="3"/>
            <w:vAlign w:val="center"/>
          </w:tcPr>
          <w:p w:rsidR="00AD57EC" w:rsidRPr="0027703C" w:rsidRDefault="00AD57EC" w:rsidP="00AD5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7EC" w:rsidRPr="0027703C" w:rsidRDefault="00AD57EC" w:rsidP="00AD5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703C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  <w:p w:rsidR="00AD57EC" w:rsidRPr="0027703C" w:rsidRDefault="00AD57EC" w:rsidP="00AD5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K_K01</w:t>
            </w:r>
            <w:r w:rsidRPr="00562B79">
              <w:rPr>
                <w:rFonts w:ascii="Times New Roman" w:hAnsi="Times New Roman"/>
              </w:rPr>
              <w:t xml:space="preserve"> - jest gotów do krytycznego odnoszenia się do obiegowych opinii i analizowania ich w oparciu o zdobytą wiedzę a także dokonywania </w:t>
            </w:r>
            <w:r w:rsidRPr="00562B79">
              <w:rPr>
                <w:rFonts w:ascii="Times New Roman" w:hAnsi="Times New Roman"/>
              </w:rPr>
              <w:lastRenderedPageBreak/>
              <w:t>samooceny własnych kompetencji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Podstawy turystyki i rekreacji, Rozwój fizyczny i motoryczny człowieka, Psychopedagogiczne podstawy sportu, Sport i media, Zdrowie w wieku senioralnym,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Fizjologia starzenia się, Zarządzanie usługami prozdrowotnymi, Metodyka rekreacyjnego treningu zdrowotnego, Metodyka treningu sportowego, Metody badania postawy ciała,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lastRenderedPageBreak/>
              <w:t>P6S_KK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K_K02</w:t>
            </w:r>
            <w:r w:rsidRPr="00562B79">
              <w:rPr>
                <w:rFonts w:ascii="Times New Roman" w:hAnsi="Times New Roman"/>
              </w:rPr>
              <w:t xml:space="preserve"> - zna wartość zdobytej wiedzy i umiejętności i na ich podstawie rozwiązuje problemy poznawcze i praktyczne, a także docenia znaczenie zdobytej wiedzy dla skuteczności i efektywności działania oraz wykorzystuje zdobytą wiedzę do projektowania działań zawodowych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Anatomia człowieka, Energetyka organizmu, Podstawy pedagogiki, Podstawy psychologii, Podstawy turystyki i rekreacji, Fizjologia człowieka, Odżywianie w sporcie, Fizjologia wysiłku fizycznego, Aktywność fizyczna a odporność organizmu, Biologia ruchu, Organizacja przedsięwzięć sportowych i rekreacyjnych, Zarządzanie organizacją sportową i rekreacyjną, Public relations w organizacji sportowej i rekreacyjnej, Zarządzanie talentami w organizacji sportowej, Zarzadzanie infrastrukturą sportową i rekreacyjna, Finansowanie usług w kulturze fizycznej, Balneologia i klimatoterapia, Projektowanie programów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 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K_K03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 xml:space="preserve"> - rozumie potrzebę ustawicznego pogłębiania wiedzy i kompetencji zawodowych z zakresu nauk przyrodniczych, społecznych, medycznych, nauk o zdrowiu i kultury fizycznej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Seminarium dyplomowe, Psychopedagogiczne podstawy sportu, Praktyka zawodowa, Teoria i metodyka treningu sportowego, Podstawy pedagogiki specjalnej, Neurobiologiczne podstawy niepełnosprawności, Zabawy i gry ruchowe w rewalidacji, Sport osób z niepełnosprawnością, Rekreacja i turystyka aktywna osób z niepełnosprawnością, Komunikacja wspomagająca i alternatywna, Metodyka zajęć ruchowych dla osób z niepełnosprawnością, Odnowa biologiczna, Dietetyka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 Wady postawy ciała,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K_K04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 xml:space="preserve"> - jest odpowiedzialny za bezpieczeństwo własne i innych oraz umie postępować w stanie zagrożenia zdrowia i życia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BHP, Aktywność sportowa, Sport do wyboru, Edukacja zdrowotna, Zabawy i gry ruchowe, Turystyka i rekreacja seniorów, Tenis stołowy/badminton, Taniec, Sporty mentalne, Fitness i fitness w wodzie, Usługi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wellness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SPA, Podstawy treningu zdrowotnego, Wybrane formy treningu indywidualnego, Trening funkcjonalny, Trening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cardio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Formy treningu indywidualnego w wodzie, Trening siłowy z elementami kulturystyki,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P6S_KO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 xml:space="preserve">K_K05 - </w:t>
            </w:r>
            <w:r w:rsidRPr="00562B79">
              <w:rPr>
                <w:rFonts w:ascii="Times New Roman" w:hAnsi="Times New Roman"/>
              </w:rPr>
              <w:t>jest zdolny do współpracy w zespole wielodyscyplinarnym, w celu zapewnienia ciągłości opieki nad dziećmi i młodzieżą, seniorami, zawodnikami i klientami oraz bezpieczeństwa wszystkich uczestników zespołu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, a także ma świadomość znaczenia podejmowania własnych inicjatyw</w:t>
            </w:r>
          </w:p>
        </w:tc>
        <w:tc>
          <w:tcPr>
            <w:tcW w:w="4819" w:type="dxa"/>
          </w:tcPr>
          <w:p w:rsid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pedagogiki,</w:t>
            </w:r>
          </w:p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Aktywność sportowa, Sport do wyboru, Zabawy i gry ruchowe, Praktyka zawodowa, Turystyka sportowa, Teoria i metodyka treningu sportowego, Turystyka i rekreacja seniorów, Taniec, Fitness i fitness w wodzie, Metody i ćwiczenia stosowane w korygowaniu postawy ciała, Zabawy i gry ruchowe w korektywie i kompensacji, Ćwiczenia korekcyjne w wodzie, Dydaktyka gimnastyki korekcyjnej i kompensacyjnej,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P6S_KR</w:t>
            </w:r>
          </w:p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 xml:space="preserve">K_K06 - </w:t>
            </w:r>
            <w:r w:rsidRPr="00562B79">
              <w:rPr>
                <w:rFonts w:ascii="Times New Roman" w:hAnsi="Times New Roman"/>
              </w:rPr>
              <w:t>jest zdolny do okazywania szacunku wobec dzieci i młodzieży, seniorów, zawodników, klientów i różnych grup społecznych oraz troski o ich dobro, a także odpowiedzialnego pełnienia funkcji zawodowych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psychologii, Praktyka zawodowa, Tenis stołowy/badminton, Sporty mentalne, Podstawy pedagogiki specjalnej, Neurobiologiczne podstawy niepełnosprawności, Zabawy i gry ruchowe w rewalidacji, Sport osób z niepełnosprawnością, Rekreacja i turystyka aktywna osób z niepełnosprawnością, Komunikacja wspomagająca i alternatywna, Metodyka zajęć ruchowych dla osób z niepełnosprawnością, Wybrane formy treningu indywidualnego, Metody i ćwiczenia stosowane w korygowaniu postawy ciała, Zabawy i gry ruchowe w korektywie i kompensacji, Ćwiczenia korekcyjne w wodzie, Dydaktyka gimnastyki korekcyjnej i kompensacyjnej,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P6S_KR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K_K07</w:t>
            </w:r>
            <w:r w:rsidRPr="00562B79">
              <w:rPr>
                <w:rFonts w:ascii="Times New Roman" w:hAnsi="Times New Roman"/>
              </w:rPr>
              <w:t xml:space="preserve"> - jest zdolny do dbania o poziom sprawności fizycznej niezbędnej dla wykonywania zadań właściwych dla działalności zawodowej związanej z kierunkiem studiów „sport i </w:t>
            </w:r>
            <w:proofErr w:type="spellStart"/>
            <w:r w:rsidRPr="00562B79">
              <w:rPr>
                <w:rFonts w:ascii="Times New Roman" w:hAnsi="Times New Roman"/>
              </w:rPr>
              <w:t>wellness</w:t>
            </w:r>
            <w:proofErr w:type="spellEnd"/>
            <w:r w:rsidRPr="00562B79">
              <w:rPr>
                <w:rFonts w:ascii="Times New Roman" w:hAnsi="Times New Roman"/>
              </w:rPr>
              <w:t>”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Aktywność sportowa, Sport do wyboru, Trening funkcjonalny, Trening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cardio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Formy treningu indywidualnego w wodzie, Trening siłowy z elementami kulturystyki, Diagnoza rozwoju fizycznego i motorycznego,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P6S_KK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>K_K08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 xml:space="preserve"> - jest świadomy znaczenia znajomości języków obcych w komunikacji oraz 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przyswajaniu informacji, a także w działalności zawodowej trenera, instruktora, animatora i menedżera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Język angielski, Sport i media,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lastRenderedPageBreak/>
              <w:t>P6S_KO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 xml:space="preserve">K_K09 - </w:t>
            </w:r>
            <w:r w:rsidRPr="00562B79">
              <w:rPr>
                <w:rFonts w:ascii="Times New Roman" w:eastAsia="Times New Roman" w:hAnsi="Times New Roman"/>
                <w:bCs/>
                <w:lang w:eastAsia="pl-PL"/>
              </w:rPr>
              <w:t>jest zdolny do organizacji i prowadzenia działań na rzecz interesu publicznego oraz współorganizowania działalności na rzecz różnych środowisk społecznych i brania odpowiedzialności za podejmowane czynności i decyzje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zarządzania, Przedsiębiorczość, e-sport, Sport i społeczeństwo, Finansowanie projektów, Marketing w kulturze fizycznej, Organizacja przedsięwzięć sportowych i rekreacyjnych, Zarządzanie organizacją sportową i rekreacyjną, Public relations w organizacji sportowej i rekreacyjnej, Zarządzanie talentami w organizacji sportowej, Zarzadzanie infrastrukturą sportową i rekreacyjna, Finansowanie usług w kulturze fizycznej,</w:t>
            </w:r>
          </w:p>
        </w:tc>
      </w:tr>
      <w:tr w:rsidR="00562B79" w:rsidRPr="008E69F5" w:rsidTr="00345108">
        <w:tc>
          <w:tcPr>
            <w:tcW w:w="1418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62B79">
              <w:rPr>
                <w:rFonts w:ascii="Times New Roman" w:hAnsi="Times New Roman"/>
              </w:rPr>
              <w:t>P6S_KR</w:t>
            </w:r>
          </w:p>
        </w:tc>
        <w:tc>
          <w:tcPr>
            <w:tcW w:w="4536" w:type="dxa"/>
          </w:tcPr>
          <w:p w:rsidR="00562B79" w:rsidRPr="00562B79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62B79">
              <w:rPr>
                <w:rFonts w:ascii="Times New Roman" w:hAnsi="Times New Roman"/>
                <w:b/>
              </w:rPr>
              <w:t xml:space="preserve">K_K10 - </w:t>
            </w:r>
            <w:r w:rsidRPr="00562B79">
              <w:rPr>
                <w:rFonts w:ascii="Times New Roman" w:hAnsi="Times New Roman"/>
              </w:rPr>
              <w:t>jest zdolny do przestrzegania zasad etyki zawodowej i rozwiązywania problemów etycznych związanych z wykonywaniem zawodu oraz określania priorytetów służących realizacji planowanych zadań, a także dbałości o dorobek i tradycje zawodu trenera, instruktora, menedżera i animatora</w:t>
            </w:r>
          </w:p>
        </w:tc>
        <w:tc>
          <w:tcPr>
            <w:tcW w:w="4819" w:type="dxa"/>
          </w:tcPr>
          <w:p w:rsidR="00562B79" w:rsidRPr="00544473" w:rsidRDefault="00562B79" w:rsidP="00BC6A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Filozofia z elementami etyki, Seminarium dyplomowe, Metodologia badań w kulturze fizycznej, Metodyka rekreacyjnego treningu zdrowotnego, Metody i ćwiczenia stosowane w korygowaniu postawy ciała, Dydaktyka gimnastyki korekcyjnej i kompensacyjnej</w:t>
            </w:r>
          </w:p>
        </w:tc>
      </w:tr>
    </w:tbl>
    <w:p w:rsidR="00AB04C2" w:rsidRDefault="00AB04C2" w:rsidP="00AB04C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3BC9" w:rsidRDefault="00ED3BC9"/>
    <w:sectPr w:rsidR="00ED3BC9" w:rsidSect="00AB04C2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A"/>
    <w:rsid w:val="000214E2"/>
    <w:rsid w:val="00045AFC"/>
    <w:rsid w:val="00050B1C"/>
    <w:rsid w:val="00055AB5"/>
    <w:rsid w:val="00056D84"/>
    <w:rsid w:val="000859F1"/>
    <w:rsid w:val="000A091D"/>
    <w:rsid w:val="000F6432"/>
    <w:rsid w:val="00156FFA"/>
    <w:rsid w:val="001D0D22"/>
    <w:rsid w:val="001D3656"/>
    <w:rsid w:val="001E3BDF"/>
    <w:rsid w:val="001F25C2"/>
    <w:rsid w:val="00210623"/>
    <w:rsid w:val="00245EF7"/>
    <w:rsid w:val="00270CA1"/>
    <w:rsid w:val="0027703C"/>
    <w:rsid w:val="00284D8E"/>
    <w:rsid w:val="002867AC"/>
    <w:rsid w:val="002A4901"/>
    <w:rsid w:val="002A5AC4"/>
    <w:rsid w:val="002B2A72"/>
    <w:rsid w:val="002B4A0B"/>
    <w:rsid w:val="002B5903"/>
    <w:rsid w:val="002C2990"/>
    <w:rsid w:val="002D1261"/>
    <w:rsid w:val="002E0DBB"/>
    <w:rsid w:val="002F1B5C"/>
    <w:rsid w:val="002F66B8"/>
    <w:rsid w:val="00331058"/>
    <w:rsid w:val="003323B8"/>
    <w:rsid w:val="00332FDE"/>
    <w:rsid w:val="00345108"/>
    <w:rsid w:val="003601D2"/>
    <w:rsid w:val="00360446"/>
    <w:rsid w:val="00384368"/>
    <w:rsid w:val="00392495"/>
    <w:rsid w:val="00393852"/>
    <w:rsid w:val="003A7D1D"/>
    <w:rsid w:val="003D0766"/>
    <w:rsid w:val="003F3600"/>
    <w:rsid w:val="00426165"/>
    <w:rsid w:val="004644ED"/>
    <w:rsid w:val="004663B3"/>
    <w:rsid w:val="00466DA0"/>
    <w:rsid w:val="00472D34"/>
    <w:rsid w:val="004C7AB8"/>
    <w:rsid w:val="004E2D21"/>
    <w:rsid w:val="00504B9B"/>
    <w:rsid w:val="005116D7"/>
    <w:rsid w:val="00551BB1"/>
    <w:rsid w:val="00562B79"/>
    <w:rsid w:val="00562CE5"/>
    <w:rsid w:val="00570A2A"/>
    <w:rsid w:val="00574FE3"/>
    <w:rsid w:val="005A013D"/>
    <w:rsid w:val="005C2F6A"/>
    <w:rsid w:val="005F4783"/>
    <w:rsid w:val="00602696"/>
    <w:rsid w:val="00602E65"/>
    <w:rsid w:val="00604EEC"/>
    <w:rsid w:val="00606A97"/>
    <w:rsid w:val="00606EB2"/>
    <w:rsid w:val="006640C5"/>
    <w:rsid w:val="0066766E"/>
    <w:rsid w:val="006876B3"/>
    <w:rsid w:val="00696661"/>
    <w:rsid w:val="006C7A30"/>
    <w:rsid w:val="006D417E"/>
    <w:rsid w:val="006D53A7"/>
    <w:rsid w:val="006F2EFA"/>
    <w:rsid w:val="006F71EC"/>
    <w:rsid w:val="00715D9A"/>
    <w:rsid w:val="0075305C"/>
    <w:rsid w:val="007565C4"/>
    <w:rsid w:val="00763AEE"/>
    <w:rsid w:val="00787090"/>
    <w:rsid w:val="007A083A"/>
    <w:rsid w:val="007C75CA"/>
    <w:rsid w:val="00800F2C"/>
    <w:rsid w:val="00801481"/>
    <w:rsid w:val="00827FB0"/>
    <w:rsid w:val="008559E8"/>
    <w:rsid w:val="00865489"/>
    <w:rsid w:val="00877481"/>
    <w:rsid w:val="008B5D08"/>
    <w:rsid w:val="008E0929"/>
    <w:rsid w:val="008E2697"/>
    <w:rsid w:val="008F79FA"/>
    <w:rsid w:val="009048BF"/>
    <w:rsid w:val="00904E1B"/>
    <w:rsid w:val="00905ACE"/>
    <w:rsid w:val="00930BD4"/>
    <w:rsid w:val="00933EA6"/>
    <w:rsid w:val="009573A1"/>
    <w:rsid w:val="00960949"/>
    <w:rsid w:val="00985670"/>
    <w:rsid w:val="009B2F46"/>
    <w:rsid w:val="009B6DBD"/>
    <w:rsid w:val="009F6461"/>
    <w:rsid w:val="00A05DEE"/>
    <w:rsid w:val="00A2719A"/>
    <w:rsid w:val="00A274CC"/>
    <w:rsid w:val="00A35F85"/>
    <w:rsid w:val="00A36050"/>
    <w:rsid w:val="00A740B1"/>
    <w:rsid w:val="00A94C18"/>
    <w:rsid w:val="00A94FF5"/>
    <w:rsid w:val="00A95282"/>
    <w:rsid w:val="00AA38BC"/>
    <w:rsid w:val="00AA6D46"/>
    <w:rsid w:val="00AB04C2"/>
    <w:rsid w:val="00AC666D"/>
    <w:rsid w:val="00AD57EC"/>
    <w:rsid w:val="00AE69C4"/>
    <w:rsid w:val="00B07AB3"/>
    <w:rsid w:val="00B36C3E"/>
    <w:rsid w:val="00B60DD1"/>
    <w:rsid w:val="00B64C7D"/>
    <w:rsid w:val="00B920ED"/>
    <w:rsid w:val="00B95F3B"/>
    <w:rsid w:val="00BB2EE3"/>
    <w:rsid w:val="00BD0315"/>
    <w:rsid w:val="00BD68AD"/>
    <w:rsid w:val="00C148EF"/>
    <w:rsid w:val="00C23340"/>
    <w:rsid w:val="00C31C22"/>
    <w:rsid w:val="00C33077"/>
    <w:rsid w:val="00C33297"/>
    <w:rsid w:val="00C80AE2"/>
    <w:rsid w:val="00C918FF"/>
    <w:rsid w:val="00CD688E"/>
    <w:rsid w:val="00CD7C03"/>
    <w:rsid w:val="00CF0E11"/>
    <w:rsid w:val="00D122A8"/>
    <w:rsid w:val="00D20FF8"/>
    <w:rsid w:val="00D755B8"/>
    <w:rsid w:val="00D82320"/>
    <w:rsid w:val="00D87A84"/>
    <w:rsid w:val="00D912E3"/>
    <w:rsid w:val="00DB0BF5"/>
    <w:rsid w:val="00DD5014"/>
    <w:rsid w:val="00DF217C"/>
    <w:rsid w:val="00E03FA5"/>
    <w:rsid w:val="00E14CAF"/>
    <w:rsid w:val="00E412C3"/>
    <w:rsid w:val="00E54227"/>
    <w:rsid w:val="00E7550E"/>
    <w:rsid w:val="00E97B31"/>
    <w:rsid w:val="00EB257B"/>
    <w:rsid w:val="00EC5615"/>
    <w:rsid w:val="00ED367C"/>
    <w:rsid w:val="00ED3BC9"/>
    <w:rsid w:val="00ED6EBC"/>
    <w:rsid w:val="00F0248D"/>
    <w:rsid w:val="00F14846"/>
    <w:rsid w:val="00F20AA1"/>
    <w:rsid w:val="00F31B06"/>
    <w:rsid w:val="00F84EF6"/>
    <w:rsid w:val="00F9093B"/>
    <w:rsid w:val="00FD7725"/>
    <w:rsid w:val="00FE2F90"/>
    <w:rsid w:val="00FE34C3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F21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F21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9</Pages>
  <Words>4397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 Kartanas</dc:creator>
  <cp:lastModifiedBy>Edmund Kartanas</cp:lastModifiedBy>
  <cp:revision>135</cp:revision>
  <dcterms:created xsi:type="dcterms:W3CDTF">2017-01-11T12:48:00Z</dcterms:created>
  <dcterms:modified xsi:type="dcterms:W3CDTF">2019-02-28T12:56:00Z</dcterms:modified>
</cp:coreProperties>
</file>